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610A">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p>
    <w:p w14:paraId="71D291C4">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r>
        <w:rPr>
          <w:rFonts w:hint="eastAsia" w:ascii="华文行楷" w:hAnsi="华文仿宋" w:eastAsia="华文行楷" w:cs="宋体"/>
          <w:bCs/>
          <w:color w:val="FF0000"/>
          <w:spacing w:val="25"/>
          <w:kern w:val="0"/>
          <w:sz w:val="72"/>
          <w:szCs w:val="72"/>
          <w:lang w:eastAsia="zh-CN"/>
        </w:rPr>
        <w:drawing>
          <wp:inline distT="0" distB="0" distL="114300" distR="114300">
            <wp:extent cx="5238115" cy="653415"/>
            <wp:effectExtent l="0" t="0" r="635" b="13335"/>
            <wp:docPr id="2" name="图片 2" descr="校名（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白）"/>
                    <pic:cNvPicPr>
                      <a:picLocks noChangeAspect="1"/>
                    </pic:cNvPicPr>
                  </pic:nvPicPr>
                  <pic:blipFill>
                    <a:blip r:embed="rId10"/>
                    <a:stretch>
                      <a:fillRect/>
                    </a:stretch>
                  </pic:blipFill>
                  <pic:spPr>
                    <a:xfrm>
                      <a:off x="0" y="0"/>
                      <a:ext cx="5238115" cy="653415"/>
                    </a:xfrm>
                    <a:prstGeom prst="rect">
                      <a:avLst/>
                    </a:prstGeom>
                  </pic:spPr>
                </pic:pic>
              </a:graphicData>
            </a:graphic>
          </wp:inline>
        </w:drawing>
      </w:r>
    </w:p>
    <w:p w14:paraId="1C49BD49">
      <w:pPr>
        <w:widowControl/>
        <w:spacing w:before="100" w:beforeAutospacing="1" w:after="100" w:afterAutospacing="1" w:line="1560" w:lineRule="exact"/>
        <w:jc w:val="center"/>
        <w:rPr>
          <w:rFonts w:ascii="楷体_GB2312" w:hAnsi="华文楷体" w:eastAsia="楷体_GB2312" w:cs="宋体"/>
          <w:color w:val="313131"/>
          <w:spacing w:val="25"/>
          <w:kern w:val="0"/>
          <w:sz w:val="144"/>
          <w:szCs w:val="144"/>
        </w:rPr>
      </w:pPr>
      <w:r>
        <w:rPr>
          <w:rFonts w:hint="eastAsia" w:ascii="方正行楷简体" w:hAnsi="方正行楷简体" w:eastAsia="方正行楷简体" w:cs="方正行楷简体"/>
          <w:b/>
          <w:bCs/>
          <w:color w:val="FF0000"/>
          <w:spacing w:val="25"/>
          <w:kern w:val="0"/>
          <w:sz w:val="144"/>
          <w:szCs w:val="144"/>
        </w:rPr>
        <w:t>工作简报</w:t>
      </w:r>
    </w:p>
    <w:p w14:paraId="0D7B3C7B">
      <w:pPr>
        <w:widowControl/>
        <w:spacing w:before="100" w:beforeAutospacing="1" w:after="100" w:afterAutospacing="1" w:line="800" w:lineRule="exact"/>
        <w:jc w:val="center"/>
        <w:rPr>
          <w:rFonts w:ascii="宋体" w:hAnsi="宋体" w:cs="宋体"/>
          <w:b/>
          <w:color w:val="313131"/>
          <w:spacing w:val="25"/>
          <w:kern w:val="0"/>
          <w:sz w:val="36"/>
          <w:szCs w:val="36"/>
        </w:rPr>
      </w:pPr>
      <w:r>
        <w:rPr>
          <w:rFonts w:hint="eastAsia" w:ascii="宋体" w:hAnsi="宋体" w:cs="宋体"/>
          <w:b/>
          <w:color w:val="313131"/>
          <w:spacing w:val="25"/>
          <w:kern w:val="0"/>
          <w:sz w:val="36"/>
          <w:szCs w:val="36"/>
        </w:rPr>
        <w:t>第</w:t>
      </w:r>
      <w:r>
        <w:rPr>
          <w:rFonts w:hint="eastAsia" w:ascii="宋体" w:hAnsi="宋体" w:cs="宋体"/>
          <w:b/>
          <w:color w:val="313131"/>
          <w:spacing w:val="25"/>
          <w:kern w:val="0"/>
          <w:sz w:val="36"/>
          <w:szCs w:val="36"/>
          <w:lang w:val="en-US" w:eastAsia="zh-CN"/>
        </w:rPr>
        <w:t>4</w:t>
      </w:r>
      <w:r>
        <w:rPr>
          <w:rFonts w:hint="eastAsia" w:ascii="宋体" w:hAnsi="宋体" w:cs="宋体"/>
          <w:b/>
          <w:color w:val="313131"/>
          <w:spacing w:val="25"/>
          <w:kern w:val="0"/>
          <w:sz w:val="36"/>
          <w:szCs w:val="36"/>
        </w:rPr>
        <w:t>期（</w:t>
      </w:r>
      <w:r>
        <w:rPr>
          <w:rFonts w:hint="eastAsia" w:ascii="宋体" w:hAnsi="宋体" w:cs="宋体"/>
          <w:b/>
          <w:color w:val="313131"/>
          <w:spacing w:val="25"/>
          <w:kern w:val="0"/>
          <w:sz w:val="36"/>
          <w:szCs w:val="36"/>
          <w:lang w:val="en-US" w:eastAsia="zh-CN"/>
        </w:rPr>
        <w:t>2026年4</w:t>
      </w:r>
      <w:r>
        <w:rPr>
          <w:rFonts w:hint="eastAsia" w:ascii="宋体" w:hAnsi="宋体" w:cs="宋体"/>
          <w:b/>
          <w:color w:val="313131"/>
          <w:spacing w:val="25"/>
          <w:kern w:val="0"/>
          <w:sz w:val="36"/>
          <w:szCs w:val="36"/>
        </w:rPr>
        <w:t>月份）</w:t>
      </w:r>
    </w:p>
    <w:p w14:paraId="37BCD20D">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3ED2EC4C">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345244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A3E4D1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3F48C3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4062E3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1664143B">
      <w:pPr>
        <w:widowControl/>
        <w:spacing w:before="100" w:beforeAutospacing="1" w:after="100" w:afterAutospacing="1" w:line="800" w:lineRule="exact"/>
        <w:jc w:val="center"/>
        <w:rPr>
          <w:rFonts w:hint="default" w:ascii="宋体" w:hAnsi="宋体" w:cs="宋体"/>
          <w:color w:val="313131"/>
          <w:spacing w:val="25"/>
          <w:kern w:val="0"/>
          <w:sz w:val="32"/>
          <w:szCs w:val="32"/>
          <w:u w:val="thick" w:color="FF0000"/>
          <w:lang w:val="en-US"/>
        </w:rPr>
      </w:pPr>
      <w:r>
        <w:rPr>
          <w:rFonts w:hint="eastAsia" w:ascii="宋体" w:hAnsi="宋体" w:cs="宋体"/>
          <w:color w:val="313131"/>
          <w:spacing w:val="25"/>
          <w:kern w:val="0"/>
          <w:sz w:val="32"/>
          <w:szCs w:val="32"/>
          <w:u w:val="thick" w:color="FF0000"/>
        </w:rPr>
        <w:t>学校办公室编印             20</w:t>
      </w:r>
      <w:r>
        <w:rPr>
          <w:rFonts w:ascii="宋体" w:hAnsi="宋体" w:cs="宋体"/>
          <w:color w:val="313131"/>
          <w:spacing w:val="25"/>
          <w:kern w:val="0"/>
          <w:sz w:val="32"/>
          <w:szCs w:val="32"/>
          <w:u w:val="thick" w:color="FF0000"/>
        </w:rPr>
        <w:t>2</w:t>
      </w:r>
      <w:r>
        <w:rPr>
          <w:rFonts w:hint="eastAsia" w:ascii="宋体" w:hAnsi="宋体" w:cs="宋体"/>
          <w:color w:val="313131"/>
          <w:spacing w:val="25"/>
          <w:kern w:val="0"/>
          <w:sz w:val="32"/>
          <w:szCs w:val="32"/>
          <w:u w:val="thick" w:color="FF0000"/>
          <w:lang w:val="en-US" w:eastAsia="zh-CN"/>
        </w:rPr>
        <w:t>6</w:t>
      </w:r>
      <w:r>
        <w:rPr>
          <w:rFonts w:hint="eastAsia" w:ascii="宋体" w:hAnsi="宋体" w:cs="宋体"/>
          <w:color w:val="313131"/>
          <w:spacing w:val="25"/>
          <w:kern w:val="0"/>
          <w:sz w:val="32"/>
          <w:szCs w:val="32"/>
          <w:u w:val="thick" w:color="FF0000"/>
        </w:rPr>
        <w:t>年</w:t>
      </w:r>
      <w:r>
        <w:rPr>
          <w:rFonts w:hint="eastAsia" w:ascii="宋体" w:hAnsi="宋体" w:cs="宋体"/>
          <w:color w:val="313131"/>
          <w:spacing w:val="25"/>
          <w:kern w:val="0"/>
          <w:sz w:val="32"/>
          <w:szCs w:val="32"/>
          <w:u w:val="thick" w:color="FF0000"/>
          <w:lang w:val="en-US" w:eastAsia="zh-CN"/>
        </w:rPr>
        <w:t>4</w:t>
      </w:r>
      <w:r>
        <w:rPr>
          <w:rFonts w:hint="eastAsia" w:ascii="宋体" w:hAnsi="宋体" w:cs="宋体"/>
          <w:color w:val="313131"/>
          <w:spacing w:val="25"/>
          <w:kern w:val="0"/>
          <w:sz w:val="32"/>
          <w:szCs w:val="32"/>
          <w:u w:val="thick" w:color="FF0000"/>
        </w:rPr>
        <w:t>月</w:t>
      </w:r>
      <w:r>
        <w:rPr>
          <w:rFonts w:hint="eastAsia" w:ascii="宋体" w:hAnsi="宋体" w:cs="宋体"/>
          <w:color w:val="313131"/>
          <w:spacing w:val="25"/>
          <w:kern w:val="0"/>
          <w:sz w:val="32"/>
          <w:szCs w:val="32"/>
          <w:u w:val="thick" w:color="FF0000"/>
          <w:lang w:val="en-US" w:eastAsia="zh-CN"/>
        </w:rPr>
        <w:t>30日</w:t>
      </w:r>
    </w:p>
    <w:p w14:paraId="3260DB3C">
      <w:pPr>
        <w:spacing w:line="800" w:lineRule="exact"/>
        <w:ind w:left="723" w:hanging="723" w:hangingChars="150"/>
        <w:jc w:val="center"/>
        <w:rPr>
          <w:rFonts w:hint="default" w:ascii="楷体_GB2312" w:eastAsia="楷体_GB2312"/>
          <w:b/>
          <w:sz w:val="48"/>
          <w:szCs w:val="48"/>
          <w:lang w:val="en-US" w:eastAsia="zh-CN"/>
        </w:rPr>
      </w:pPr>
      <w:r>
        <w:rPr>
          <w:rFonts w:hint="eastAsia" w:ascii="楷体_GB2312" w:eastAsia="楷体_GB2312"/>
          <w:b/>
          <w:sz w:val="48"/>
          <w:szCs w:val="48"/>
          <w:lang w:val="en-US" w:eastAsia="zh-CN"/>
        </w:rPr>
        <w:t>目  录</w:t>
      </w:r>
    </w:p>
    <w:p w14:paraId="71FB7427">
      <w:pPr>
        <w:pStyle w:val="10"/>
        <w:tabs>
          <w:tab w:val="right" w:leader="dot" w:pos="8306"/>
        </w:tabs>
      </w:pP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begin"/>
      </w:r>
      <w:r>
        <w:rPr>
          <w:rFonts w:hint="eastAsia" w:ascii="仿宋_GB2312" w:hAnsi="仿宋_GB2312" w:eastAsia="仿宋_GB2312" w:cs="仿宋_GB2312"/>
          <w:caps w:val="0"/>
          <w:color w:val="333333"/>
          <w:spacing w:val="0"/>
          <w:kern w:val="0"/>
          <w:sz w:val="31"/>
          <w:szCs w:val="31"/>
          <w:shd w:val="clear" w:fill="FFFFFF"/>
          <w:lang w:val="en-US" w:eastAsia="zh-CN" w:bidi="ar-SA"/>
        </w:rPr>
        <w:instrText xml:space="preserve">TOC \o "1-3" \h \u </w:instrText>
      </w: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separate"/>
      </w: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_Toc17566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学校赴长丰县太极拳协会开展调研交流</w:t>
      </w:r>
      <w:r>
        <w:tab/>
      </w:r>
      <w:r>
        <w:fldChar w:fldCharType="begin"/>
      </w:r>
      <w:r>
        <w:instrText xml:space="preserve"> PAGEREF _Toc17566 \h </w:instrText>
      </w:r>
      <w:r>
        <w:fldChar w:fldCharType="separate"/>
      </w:r>
      <w:r>
        <w:t>1</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923D2CB">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_Toc28141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学校举行孟祥年、王德信同志荣休仪式</w:t>
      </w:r>
      <w:r>
        <w:tab/>
      </w:r>
      <w:r>
        <w:fldChar w:fldCharType="begin"/>
      </w:r>
      <w:r>
        <w:instrText xml:space="preserve"> PAGEREF _Toc28141 \h </w:instrText>
      </w:r>
      <w:r>
        <w:fldChar w:fldCharType="separate"/>
      </w:r>
      <w:r>
        <w:t>2</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F576FC4">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_Toc28781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学校召开2026年全面从严治党暨党风廉政建设工作会议</w:t>
      </w:r>
      <w:r>
        <w:tab/>
      </w:r>
      <w:r>
        <w:fldChar w:fldCharType="begin"/>
      </w:r>
      <w:r>
        <w:instrText xml:space="preserve"> PAGEREF _Toc28781 \h </w:instrText>
      </w:r>
      <w:r>
        <w:fldChar w:fldCharType="separate"/>
      </w:r>
      <w:r>
        <w:t>4</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A8D599D">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_Toc7633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中国金钥匙来校考察交流</w:t>
      </w:r>
      <w:r>
        <w:tab/>
      </w:r>
      <w:r>
        <w:fldChar w:fldCharType="begin"/>
      </w:r>
      <w:r>
        <w:instrText xml:space="preserve"> PAGEREF _Toc7633 \h </w:instrText>
      </w:r>
      <w:r>
        <w:fldChar w:fldCharType="separate"/>
      </w:r>
      <w:r>
        <w:t>6</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9BD2B6B">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_Toc9830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学校召开2026年4月学生工作会议</w:t>
      </w:r>
      <w:r>
        <w:tab/>
      </w:r>
      <w:r>
        <w:fldChar w:fldCharType="begin"/>
      </w:r>
      <w:r>
        <w:instrText xml:space="preserve"> PAGEREF _Toc9830 \h </w:instrText>
      </w:r>
      <w:r>
        <w:fldChar w:fldCharType="separate"/>
      </w:r>
      <w:r>
        <w:t>7</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0893E5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_Toc3094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学校召开2026年4月学生工作会议</w:t>
      </w:r>
      <w:r>
        <w:tab/>
      </w:r>
      <w:r>
        <w:fldChar w:fldCharType="begin"/>
      </w:r>
      <w:r>
        <w:instrText xml:space="preserve"> PAGEREF _Toc3094 \h </w:instrText>
      </w:r>
      <w:r>
        <w:fldChar w:fldCharType="separate"/>
      </w:r>
      <w:r>
        <w:t>8</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A27808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_Toc1964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“百日冲刺促就业”攻坚行动系列报道（一）| 学校启动“百日冲刺促就业”攻坚行动系列招聘会</w:t>
      </w:r>
      <w:r>
        <w:tab/>
      </w:r>
      <w:r>
        <w:fldChar w:fldCharType="begin"/>
      </w:r>
      <w:r>
        <w:instrText xml:space="preserve"> PAGEREF _Toc1964 \h </w:instrText>
      </w:r>
      <w:r>
        <w:fldChar w:fldCharType="separate"/>
      </w:r>
      <w:r>
        <w:t>9</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3975FD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_Toc20008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【百日冲刺促就业】学校召开2026届毕业生就业实习工作调度会</w:t>
      </w:r>
      <w:r>
        <w:tab/>
      </w:r>
      <w:r>
        <w:fldChar w:fldCharType="begin"/>
      </w:r>
      <w:r>
        <w:instrText xml:space="preserve"> PAGEREF _Toc20008 \h </w:instrText>
      </w:r>
      <w:r>
        <w:fldChar w:fldCharType="separate"/>
      </w:r>
      <w:r>
        <w:t>13</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98C2A4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_Toc20844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我校教师在2026年第一场全国高职高专院校思政课“萌新磨课、骨干练兵”教学展示活动中获一等奖</w:t>
      </w:r>
      <w:r>
        <w:tab/>
      </w:r>
      <w:r>
        <w:fldChar w:fldCharType="begin"/>
      </w:r>
      <w:r>
        <w:instrText xml:space="preserve"> PAGEREF _Toc20844 \h </w:instrText>
      </w:r>
      <w:r>
        <w:fldChar w:fldCharType="separate"/>
      </w:r>
      <w:r>
        <w:t>15</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9B3147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_Toc31789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学校2024级联合培养专升本学生考研升学取得新突破</w:t>
      </w:r>
      <w:r>
        <w:tab/>
      </w:r>
      <w:r>
        <w:fldChar w:fldCharType="begin"/>
      </w:r>
      <w:r>
        <w:instrText xml:space="preserve"> PAGEREF _Toc31789 \h </w:instrText>
      </w:r>
      <w:r>
        <w:fldChar w:fldCharType="separate"/>
      </w:r>
      <w:r>
        <w:t>16</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C394DA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_Toc29747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我校学子荣获第四届“复旦社杯”职业院校英语影视剧配音大赛全国总决赛一等奖</w:t>
      </w:r>
      <w:r>
        <w:tab/>
      </w:r>
      <w:r>
        <w:fldChar w:fldCharType="begin"/>
      </w:r>
      <w:r>
        <w:instrText xml:space="preserve"> PAGEREF _Toc29747 \h </w:instrText>
      </w:r>
      <w:r>
        <w:fldChar w:fldCharType="separate"/>
      </w:r>
      <w:r>
        <w:t>17</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E78860D">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_Toc8562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学校开展全民国家安全教育日系列活动</w:t>
      </w:r>
      <w:r>
        <w:tab/>
      </w:r>
      <w:r>
        <w:fldChar w:fldCharType="begin"/>
      </w:r>
      <w:r>
        <w:instrText xml:space="preserve"> PAGEREF _Toc8562 \h </w:instrText>
      </w:r>
      <w:r>
        <w:fldChar w:fldCharType="separate"/>
      </w:r>
      <w:r>
        <w:t>19</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852A474">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_Toc7982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学校手球队在安徽省第十六届运动会高校部手球比赛中取得优异成绩</w:t>
      </w:r>
      <w:r>
        <w:tab/>
      </w:r>
      <w:r>
        <w:fldChar w:fldCharType="begin"/>
      </w:r>
      <w:r>
        <w:instrText xml:space="preserve"> PAGEREF _Toc7982 \h </w:instrText>
      </w:r>
      <w:r>
        <w:fldChar w:fldCharType="separate"/>
      </w:r>
      <w:r>
        <w:t>21</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258482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_Toc1346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学校参加长三角教育现代化监测评估成果发布会并作典型案例分享</w:t>
      </w:r>
      <w:r>
        <w:tab/>
      </w:r>
      <w:r>
        <w:fldChar w:fldCharType="begin"/>
      </w:r>
      <w:r>
        <w:instrText xml:space="preserve"> PAGEREF _Toc1346 \h </w:instrText>
      </w:r>
      <w:r>
        <w:fldChar w:fldCharType="separate"/>
      </w:r>
      <w:r>
        <w:t>22</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2FE5F7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_Toc9759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学校赴安徽省制造业数字化转型专家委员会、合肥工业大学开展合作交流洽谈</w:t>
      </w:r>
      <w:r>
        <w:tab/>
      </w:r>
      <w:r>
        <w:fldChar w:fldCharType="begin"/>
      </w:r>
      <w:r>
        <w:instrText xml:space="preserve"> PAGEREF _Toc9759 \h </w:instrText>
      </w:r>
      <w:r>
        <w:fldChar w:fldCharType="separate"/>
      </w:r>
      <w:r>
        <w:t>23</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532A9AD">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_Toc14186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学校开展国家级技能大师进校园活动</w:t>
      </w:r>
      <w:r>
        <w:tab/>
      </w:r>
      <w:r>
        <w:fldChar w:fldCharType="begin"/>
      </w:r>
      <w:r>
        <w:instrText xml:space="preserve"> PAGEREF _Toc14186 \h </w:instrText>
      </w:r>
      <w:r>
        <w:fldChar w:fldCharType="separate"/>
      </w:r>
      <w:r>
        <w:t>24</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3A8F69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_Toc8272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“百日冲刺促就业”攻坚行动系列报道（二）| 学校举行系列专场招聘会</w:t>
      </w:r>
      <w:r>
        <w:tab/>
      </w:r>
      <w:r>
        <w:fldChar w:fldCharType="begin"/>
      </w:r>
      <w:r>
        <w:instrText xml:space="preserve"> PAGEREF _Toc8272 \h </w:instrText>
      </w:r>
      <w:r>
        <w:fldChar w:fldCharType="separate"/>
      </w:r>
      <w:r>
        <w:t>26</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900740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_Toc26109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【百日冲刺促就业】学校赴合肥经开区、丰大集团开展访企拓岗调研</w:t>
      </w:r>
      <w:r>
        <w:tab/>
      </w:r>
      <w:r>
        <w:fldChar w:fldCharType="begin"/>
      </w:r>
      <w:r>
        <w:instrText xml:space="preserve"> PAGEREF _Toc26109 \h </w:instrText>
      </w:r>
      <w:r>
        <w:fldChar w:fldCharType="separate"/>
      </w:r>
      <w:r>
        <w:t>29</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FE24D2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_Toc20427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【百日冲刺促就业】学校赴泰康之家·徽园访企拓岗</w:t>
      </w:r>
      <w:r>
        <w:tab/>
      </w:r>
      <w:r>
        <w:fldChar w:fldCharType="begin"/>
      </w:r>
      <w:r>
        <w:instrText xml:space="preserve"> PAGEREF _Toc20427 \h </w:instrText>
      </w:r>
      <w:r>
        <w:fldChar w:fldCharType="separate"/>
      </w:r>
      <w:r>
        <w:t>30</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7F179A6">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_Toc28178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我校学子斩获第三届全国大学生职业规划大赛全国总决赛银奖</w:t>
      </w:r>
      <w:r>
        <w:tab/>
      </w:r>
      <w:r>
        <w:fldChar w:fldCharType="begin"/>
      </w:r>
      <w:r>
        <w:instrText xml:space="preserve"> PAGEREF _Toc28178 \h </w:instrText>
      </w:r>
      <w:r>
        <w:fldChar w:fldCharType="separate"/>
      </w:r>
      <w:r>
        <w:t>31</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774ACB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_Toc7068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学校三项成果荣获2025年省级教学成果奖</w:t>
      </w:r>
      <w:r>
        <w:tab/>
      </w:r>
      <w:r>
        <w:fldChar w:fldCharType="begin"/>
      </w:r>
      <w:r>
        <w:instrText xml:space="preserve"> PAGEREF _Toc7068 \h </w:instrText>
      </w:r>
      <w:r>
        <w:fldChar w:fldCharType="separate"/>
      </w:r>
      <w:r>
        <w:t>33</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B41CDA7">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_Toc26512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【百日冲刺促就业】学校赴合肥融创文旅施柏阁酒店群访企拓岗</w:t>
      </w:r>
      <w:r>
        <w:tab/>
      </w:r>
      <w:r>
        <w:fldChar w:fldCharType="begin"/>
      </w:r>
      <w:r>
        <w:instrText xml:space="preserve"> PAGEREF _Toc26512 \h </w:instrText>
      </w:r>
      <w:r>
        <w:fldChar w:fldCharType="separate"/>
      </w:r>
      <w:r>
        <w:t>34</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E196F87">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_Toc31984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【百日冲刺促就业】学校赴同庆楼餐饮股份有限公司开展访企拓岗专项活动</w:t>
      </w:r>
      <w:r>
        <w:tab/>
      </w:r>
      <w:r>
        <w:fldChar w:fldCharType="begin"/>
      </w:r>
      <w:r>
        <w:instrText xml:space="preserve"> PAGEREF _Toc31984 \h </w:instrText>
      </w:r>
      <w:r>
        <w:fldChar w:fldCharType="separate"/>
      </w:r>
      <w:r>
        <w:t>35</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9BEA30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_Toc11336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学校举行2026年消防应急疏散演练</w:t>
      </w:r>
      <w:r>
        <w:tab/>
      </w:r>
      <w:r>
        <w:fldChar w:fldCharType="begin"/>
      </w:r>
      <w:r>
        <w:instrText xml:space="preserve"> PAGEREF _Toc11336 \h </w:instrText>
      </w:r>
      <w:r>
        <w:fldChar w:fldCharType="separate"/>
      </w:r>
      <w:r>
        <w:t>36</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442249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_Toc32327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学校召开校园安全工作专题会议</w:t>
      </w:r>
      <w:r>
        <w:tab/>
      </w:r>
      <w:r>
        <w:fldChar w:fldCharType="begin"/>
      </w:r>
      <w:r>
        <w:instrText xml:space="preserve"> PAGEREF _Toc32327 \h </w:instrText>
      </w:r>
      <w:r>
        <w:fldChar w:fldCharType="separate"/>
      </w:r>
      <w:r>
        <w:t>38</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38EAAB8">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_Toc7402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学校赴安徽省青山监狱开展警示教育</w:t>
      </w:r>
      <w:r>
        <w:tab/>
      </w:r>
      <w:r>
        <w:fldChar w:fldCharType="begin"/>
      </w:r>
      <w:r>
        <w:instrText xml:space="preserve"> PAGEREF _Toc7402 \h </w:instrText>
      </w:r>
      <w:r>
        <w:fldChar w:fldCharType="separate"/>
      </w:r>
      <w:r>
        <w:t>39</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AD989D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_Toc9489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【百日冲刺促就业】学校赴安徽图联科技有限公司走访调研</w:t>
      </w:r>
      <w:r>
        <w:tab/>
      </w:r>
      <w:r>
        <w:fldChar w:fldCharType="begin"/>
      </w:r>
      <w:r>
        <w:instrText xml:space="preserve"> PAGEREF _Toc9489 \h </w:instrText>
      </w:r>
      <w:r>
        <w:fldChar w:fldCharType="separate"/>
      </w:r>
      <w:r>
        <w:t>40</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4EACDAB">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_Toc15002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【百日冲刺促就业】学校召开2026届毕业生就业工作推进会</w:t>
      </w:r>
      <w:r>
        <w:tab/>
      </w:r>
      <w:r>
        <w:fldChar w:fldCharType="begin"/>
      </w:r>
      <w:r>
        <w:instrText xml:space="preserve"> PAGEREF _Toc15002 \h </w:instrText>
      </w:r>
      <w:r>
        <w:fldChar w:fldCharType="separate"/>
      </w:r>
      <w:r>
        <w:t>41</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FF37291">
      <w:pPr>
        <w:spacing w:line="800" w:lineRule="exact"/>
        <w:ind w:left="723" w:hanging="31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1BBB50B">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1742D19F">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59DAFE5C">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7AD7EF9F">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52782B01">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67275A19">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54679AE5">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3D2FE177">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542B7A5A">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7A657DC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shd w:val="clear" w:fill="FFFFFF"/>
        </w:rPr>
        <w:sectPr>
          <w:pgSz w:w="11906" w:h="16838"/>
          <w:pgMar w:top="1440" w:right="1800" w:bottom="1440" w:left="1800" w:header="851" w:footer="992" w:gutter="0"/>
          <w:pgNumType w:fmt="numberInDash"/>
          <w:cols w:space="425" w:num="1"/>
          <w:titlePg/>
          <w:docGrid w:type="lines" w:linePitch="312" w:charSpace="0"/>
        </w:sectPr>
      </w:pPr>
      <w:bookmarkStart w:id="0" w:name="_Toc17566"/>
    </w:p>
    <w:p w14:paraId="5672686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r>
        <w:rPr>
          <w:rFonts w:hint="eastAsia" w:ascii="微软雅黑" w:hAnsi="微软雅黑" w:eastAsia="微软雅黑" w:cs="微软雅黑"/>
          <w:i w:val="0"/>
          <w:iCs w:val="0"/>
          <w:caps w:val="0"/>
          <w:color w:val="282828"/>
          <w:spacing w:val="0"/>
          <w:sz w:val="27"/>
          <w:szCs w:val="27"/>
          <w:shd w:val="clear" w:fill="FFFFFF"/>
        </w:rPr>
        <w:t>学校赴长丰县太极拳协会开展调研交流</w:t>
      </w:r>
      <w:bookmarkEnd w:id="0"/>
    </w:p>
    <w:p w14:paraId="50DB2D0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布时间：2026-04-03</w:t>
      </w:r>
    </w:p>
    <w:p w14:paraId="32410A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近日，学校调研组赴长丰县太极拳协会开展调研交流，进一步推动学校体育教育教学工作与人才培养和区域发展深度融合。</w:t>
      </w:r>
      <w:bookmarkStart w:id="28" w:name="_GoBack"/>
      <w:bookmarkEnd w:id="28"/>
    </w:p>
    <w:p w14:paraId="206232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活动中，长丰县太极拳协会负责人介绍了协会发展历程，阐述了太极拳推广、相关赛事承办和“太极拳入基层”等工作成果，并分享了未来发展规划。学校介绍了立足“商务+体育”特色，聚焦社会体育专业人才培养的成果，分享了学校在体育教学改革、师生体质提升、相关专业建设等方面的路径和举措。双方围绕搭建常态化合作平台、开展人才联合培养和拓宽体育教学与实践路径等内容开展研讨，达成合作共识，表示将深化校协联动，助力人才培养和区域体育事业发展。</w:t>
      </w:r>
    </w:p>
    <w:p w14:paraId="0D7BB7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此次调研交流搭建了校地合作桥梁，学校将吸纳经验，优化体育教学体系，强化专业建设，践行育人使命，赋能人才培养。</w:t>
      </w:r>
    </w:p>
    <w:p w14:paraId="59E7CB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副校长杨辉军、党委委员施中云，文化旅游与康养学院、现代教育技术中心负责人及相关体育教师代表参加调研。</w:t>
      </w:r>
    </w:p>
    <w:p w14:paraId="444DC219">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4E0B887B">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08C36589">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24898CC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 w:name="_Toc28141"/>
      <w:r>
        <w:rPr>
          <w:rFonts w:hint="eastAsia" w:ascii="微软雅黑" w:hAnsi="微软雅黑" w:eastAsia="微软雅黑" w:cs="微软雅黑"/>
          <w:i w:val="0"/>
          <w:iCs w:val="0"/>
          <w:caps w:val="0"/>
          <w:color w:val="282828"/>
          <w:spacing w:val="0"/>
          <w:sz w:val="27"/>
          <w:szCs w:val="27"/>
          <w:shd w:val="clear" w:fill="FFFFFF"/>
        </w:rPr>
        <w:t>学校举行孟祥年、王德信同志荣休仪式</w:t>
      </w:r>
      <w:bookmarkEnd w:id="1"/>
    </w:p>
    <w:p w14:paraId="459A40C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布时间：2026-04-08</w:t>
      </w:r>
    </w:p>
    <w:p w14:paraId="58A7B0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致敬芳华，传承初心。4月3日上午，学校在图书馆五楼第一会议室举行孟祥年、王德信同志荣休仪式。学校党委书记益辉主持仪式，学校党政领导班子成员、相关部门人员代表参加活动。</w:t>
      </w:r>
    </w:p>
    <w:p w14:paraId="537682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仪式在播放《一路芳华，感恩有你》荣休纪念短片中拉开帷幕。一帧帧画面、一张张照片，生动再现了两位同志数十载躬耕不辍、潜心育人的奋斗足迹，从青春岁月到光荣退休，见证了他们为教育事业倾注的赤诚与坚守。</w:t>
      </w:r>
    </w:p>
    <w:p w14:paraId="4ABBF6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与会人员先后发言，回顾了与孟祥年、王德信同志并肩奋斗的难忘时光，高度评价两位同志严谨务实的工作作风、甘于奉献的精神品质，对他们为学校发展作出的贡献致以崇高敬意，并送上真挚祝福。随后孟祥年、王德信两位同志发表退休感言，回顾了在学校工作的奋斗历程与点滴岁月，高度肯定了学校领导班子团结有力、全体教职工上下齐心、集中力量办大事的干事氛围，表达了对教育事业的热爱、对学校的眷恋、对同事的不舍，并表示将一如既往关注学校发展，祝愿学校越办越好。</w:t>
      </w:r>
    </w:p>
    <w:p w14:paraId="618C08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益辉同志代表学校党委向孟祥年、王德信两位同志致以衷心感谢，高度评价他们脚踏实地、求真务实的工作作风。希望两位同志在退休后开启更加精彩的人生篇章，并强调他们身上爱岗敬业、无私奉献、攻坚克难的优良作风是学校的宝贵财富，希望大家以他们为榜样，传承精神、立足本职、奋勇争先，共同携手推动学校各项事业发展再上新台阶。</w:t>
      </w:r>
    </w:p>
    <w:p w14:paraId="7DC34E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仪式最后，学校主要领导为两位荣休同志颁发光荣退休证书和荣休纪念品。全体与会人员合影留念，荣休仪式在温馨而难忘的氛围中圆满结束。</w:t>
      </w:r>
    </w:p>
    <w:p w14:paraId="0192C18C">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190FB0E9">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7ECCE76D">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691B6835">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2EE4D68B">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03A170B6">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2ECE6304">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407A51ED">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4835ED0C">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1F1625A9">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4EB06A40">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5479F089">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4B099D7F">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6C2977B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 w:name="_Toc28781"/>
      <w:r>
        <w:rPr>
          <w:rFonts w:hint="eastAsia" w:ascii="微软雅黑" w:hAnsi="微软雅黑" w:eastAsia="微软雅黑" w:cs="微软雅黑"/>
          <w:i w:val="0"/>
          <w:iCs w:val="0"/>
          <w:caps w:val="0"/>
          <w:color w:val="282828"/>
          <w:spacing w:val="0"/>
          <w:sz w:val="27"/>
          <w:szCs w:val="27"/>
          <w:shd w:val="clear" w:fill="FFFFFF"/>
        </w:rPr>
        <w:t>学校召开2026年全面从严治党暨党风廉政建设工作会议</w:t>
      </w:r>
      <w:bookmarkEnd w:id="2"/>
    </w:p>
    <w:p w14:paraId="035EE53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布时间：2026-04-08</w:t>
      </w:r>
    </w:p>
    <w:p w14:paraId="2FA113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7日下午，学校召开2026年全面从严治党暨党风廉政建设工作会议，深入学习贯彻二十届中央纪委五次全会、省纪委十一届六次全会、国务院第四次廉政工作会议和省政府第四次廉政工作会议精神，总结回顾2025年全面从严治党和党风廉政建设工作，部署安排2026年工作任务。党委书记益辉主持会议并讲话，校长王孝胜传达学习相关会议精神，纪委书记张翌作纪委工作报告。</w:t>
      </w:r>
    </w:p>
    <w:p w14:paraId="6364BB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指出，2025年，学校坚持以习近平新时代中国特色社会主义思想为指导，认真落实党中央、省委关于全面从严治党决策部署和省商务厅党组工作要求，聚焦政治引领、思想铸魂、组织赋能、作风砺行、纪律护航等方面持续发力，全校党的建设水平不断提升。</w:t>
      </w:r>
    </w:p>
    <w:p w14:paraId="68E864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强调，2026年是中国共产党成立105周年，是“十五五”规划开局之年，全校上下要坚持以更高标准、更严要求、更实举措推进全面从严治党，持续深化正风肃纪反腐，以全面从严治党新成效为推进学校高质量发展提供坚强政治保障。一要站稳政治立场，夯实思想根基，深刻领悟“两个确立”的决定性意义，坚决做到“两个维护”，严格落实上级决策部署，持续提升办学治校水平。二要坚持强基固本，树牢大抓基层的鲜明导向，建强战斗堡垒，加强党员教育管理，持续提升基层党组织政治功能和组织功能。三要严明纪律作风，坚持查治一体，绷紧纪律之弦，一体推进群众身边不正之风和腐败问题集中整治、深化教育领域腐败整治工作，持续营造风清气正的育人环境。</w:t>
      </w:r>
    </w:p>
    <w:p w14:paraId="295A23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会议要求，全校各级党组织和党员干部要进一步提高政治站位，纵深推进党的自我革命，坚定不移把党风廉政建设引向深入，以正确政绩观引领学校高质量发展，为中国式现代化美好安徽建设作出新的更大贡献。</w:t>
      </w:r>
    </w:p>
    <w:p w14:paraId="164745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校党政班子成员，各党总支部、党支部主要负责人，副科级以上干部，教研室负责人，思政课教师参加会议。</w:t>
      </w:r>
    </w:p>
    <w:p w14:paraId="04EBB760">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6C811742">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7E0866AE">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6746DE0B">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6695914D">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54AA96F4">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sectPr>
          <w:footerReference r:id="rId5" w:type="first"/>
          <w:footerReference r:id="rId3" w:type="default"/>
          <w:footerReference r:id="rId4" w:type="even"/>
          <w:pgSz w:w="11906" w:h="16838"/>
          <w:pgMar w:top="1440" w:right="1800" w:bottom="1440" w:left="1800" w:header="851" w:footer="992" w:gutter="0"/>
          <w:pgNumType w:fmt="decimal" w:start="1"/>
          <w:cols w:space="425" w:num="1"/>
          <w:titlePg/>
          <w:docGrid w:type="lines" w:linePitch="312" w:charSpace="0"/>
        </w:sectPr>
      </w:pPr>
    </w:p>
    <w:p w14:paraId="40635758">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 w:name="_Toc7633"/>
      <w:r>
        <w:rPr>
          <w:rFonts w:hint="eastAsia" w:ascii="微软雅黑" w:hAnsi="微软雅黑" w:eastAsia="微软雅黑" w:cs="微软雅黑"/>
          <w:i w:val="0"/>
          <w:iCs w:val="0"/>
          <w:caps w:val="0"/>
          <w:color w:val="282828"/>
          <w:spacing w:val="0"/>
          <w:sz w:val="27"/>
          <w:szCs w:val="27"/>
          <w:shd w:val="clear" w:fill="FFFFFF"/>
        </w:rPr>
        <w:t>中国金钥匙来校考察交流</w:t>
      </w:r>
      <w:bookmarkEnd w:id="3"/>
    </w:p>
    <w:p w14:paraId="1B381E4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布时间：2026-04-10</w:t>
      </w:r>
    </w:p>
    <w:p w14:paraId="799D01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4月8日，中国金钥匙执委会副主任、金钥匙国际联盟运营官、我校校友叶斌一行来校考察交流。</w:t>
      </w:r>
    </w:p>
    <w:p w14:paraId="3D37F7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活动中，双方分别介绍了相关情况，并围绕金钥匙品牌教育模式、高端服务人才培养模式创新，以及学校文化旅游与康养学院专业建设、人才培养、产教融合等工作进行深入交流。双方就深化校地企合作、培育文旅康养领域高素质服务人才等充分交换意见，一致表示将以此次交流为契机，进一步加强沟通对接、深化务实合作，推动合作项目落地见效。</w:t>
      </w:r>
    </w:p>
    <w:p w14:paraId="561F2F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    校长王孝胜，副校长杨辉军、党委委员孙正军，文化旅游与康养学院负责人参加活动。</w:t>
      </w:r>
    </w:p>
    <w:p w14:paraId="5EAE553F">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F198A27">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2650998">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12D2B9E">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FE977B7">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0ED5CE6">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DF6F202">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1CCA54DA">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1C5BB618">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15C2C7DD">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ED78AF5">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31F193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4" w:name="_Toc9830"/>
      <w:r>
        <w:rPr>
          <w:rFonts w:hint="eastAsia" w:ascii="微软雅黑" w:hAnsi="微软雅黑" w:eastAsia="微软雅黑" w:cs="微软雅黑"/>
          <w:i w:val="0"/>
          <w:iCs w:val="0"/>
          <w:caps w:val="0"/>
          <w:color w:val="282828"/>
          <w:spacing w:val="0"/>
          <w:sz w:val="27"/>
          <w:szCs w:val="27"/>
          <w:shd w:val="clear" w:fill="FFFFFF"/>
        </w:rPr>
        <w:t>学校召开2026年4月学生工作会议</w:t>
      </w:r>
      <w:bookmarkEnd w:id="4"/>
    </w:p>
    <w:p w14:paraId="0AD27BA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布时间：2026-04-14</w:t>
      </w:r>
    </w:p>
    <w:p w14:paraId="62AD0C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4月9日下午，学校召开2026年4月学生工作会议。会议传达了省教育厅关于进一步加强高职院校毕业生就业工作的通知，并就相关工作作出部署。学生处、安保处分别就4月学生管理及学生安全工作进行了具体安排。</w:t>
      </w:r>
    </w:p>
    <w:p w14:paraId="4A0E36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传达了全省学校安全工作电视电话会议精神。会议强调，要严格对标对表省委教育工委、省教育厅工作要求，对照会议指出的突出问题，深入开展校园隐患排查整治。各部门要切实履行安全管理职责，确保校园安全稳定。要狠抓落实，紧盯校园安全管理重点环节，层层夯实安全工作责任，增强忧患意识，做到各司其职、协同配合，切实保障各项措施落实落地。</w:t>
      </w:r>
    </w:p>
    <w:p w14:paraId="133028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要求，全体学管领导干部要强化党建引领，充分发挥理论指导实践作用，持续加强学生思想政治教育。要强化问题导向，坚持底线思维，提升应急处置能力。要以钉钉子精神抓好学生管理各项工作，抓实抓细、抓出成效。</w:t>
      </w:r>
    </w:p>
    <w:p w14:paraId="36C837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校党委书记益辉参加会议并讲话，校党政班子成员，各二级学院党总支书记、副书记，学生处、安保处、团委相关人员参会。</w:t>
      </w:r>
    </w:p>
    <w:p w14:paraId="283CD832">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6BFC217">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CCF37D7">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DFF03C1">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0C712D6">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5" w:name="_Toc3094"/>
      <w:r>
        <w:rPr>
          <w:rFonts w:hint="eastAsia" w:ascii="微软雅黑" w:hAnsi="微软雅黑" w:eastAsia="微软雅黑" w:cs="微软雅黑"/>
          <w:i w:val="0"/>
          <w:iCs w:val="0"/>
          <w:caps w:val="0"/>
          <w:color w:val="282828"/>
          <w:spacing w:val="0"/>
          <w:sz w:val="27"/>
          <w:szCs w:val="27"/>
          <w:shd w:val="clear" w:fill="FFFFFF"/>
        </w:rPr>
        <w:t>学校召开2026年4月学生工作会议</w:t>
      </w:r>
      <w:bookmarkEnd w:id="5"/>
    </w:p>
    <w:p w14:paraId="2067861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布时间：2026-04-14</w:t>
      </w:r>
    </w:p>
    <w:p w14:paraId="130594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4月9日下午，学校召开2026年4月学生工作会议。会议传达了省教育厅关于进一步加强高职院校毕业生就业工作的通知，并就相关工作作出部署。学生处、安保处分别就4月学生管理及学生安全工作进行了具体安排。</w:t>
      </w:r>
    </w:p>
    <w:p w14:paraId="31BE22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传达了全省学校安全工作电视电话会议精神。会议强调，要严格对标对表省委教育工委、省教育厅工作要求，对照会议指出的突出问题，深入开展校园隐患排查整治。各部门要切实履行安全管理职责，确保校园安全稳定。要狠抓落实，紧盯校园安全管理重点环节，层层夯实安全工作责任，增强忧患意识，做到各司其职、协同配合，切实保障各项措施落实落地。</w:t>
      </w:r>
    </w:p>
    <w:p w14:paraId="17D5DE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要求，全体学管领导干部要强化党建引领，充分发挥理论指导实践作用，持续加强学生思想政治教育。要强化问题导向，坚持底线思维，提升应急处置能力。要以钉钉子精神抓好学生管理各项工作，抓实抓细、抓出成效。</w:t>
      </w:r>
    </w:p>
    <w:p w14:paraId="142B49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校党委书记益辉参加会议并讲话，校党政班子成员，各二级学院党总支书记、副书记，学生处、安保处、团委相关人员参会。</w:t>
      </w:r>
    </w:p>
    <w:p w14:paraId="15E6226A">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24D1BA3">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CFCED9B">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3A29ACE">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DB1CE03">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6" w:name="_Toc1964"/>
      <w:r>
        <w:rPr>
          <w:rFonts w:hint="eastAsia" w:ascii="微软雅黑" w:hAnsi="微软雅黑" w:eastAsia="微软雅黑" w:cs="微软雅黑"/>
          <w:i w:val="0"/>
          <w:iCs w:val="0"/>
          <w:caps w:val="0"/>
          <w:color w:val="282828"/>
          <w:spacing w:val="0"/>
          <w:sz w:val="27"/>
          <w:szCs w:val="27"/>
          <w:shd w:val="clear" w:fill="FFFFFF"/>
        </w:rPr>
        <w:t>“百日冲刺促就业”攻坚行动系列报道（一）| 学校启动“百日冲刺促就业”攻坚行动系列招聘会</w:t>
      </w:r>
      <w:bookmarkEnd w:id="6"/>
    </w:p>
    <w:p w14:paraId="6276099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布时间：2026-04-12</w:t>
      </w:r>
    </w:p>
    <w:p w14:paraId="2A9CAA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ahoma" w:hAnsi="Tahoma" w:eastAsia="Tahoma" w:cs="Tahoma"/>
          <w:color w:val="333333"/>
          <w:sz w:val="21"/>
          <w:szCs w:val="2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10日下午，学校启动“百日冲刺促就业”攻坚行动系列招聘会。招聘会现场，学生们手持精心准备的简历，穿梭于各用人单位展位之间，认真浏览岗位信息，围绕岗位要求、薪资待遇、发展前景等与用人单位工作人员深入交流，工作人员耐心解答学生疑问，详细介绍企业文化和人才培养计划。校党委班子成员在招聘会现场详细询问用人单位招聘需求和现场签约情况，认真听取用人单位意见建议，与学生进行交谈，鼓励大家找准定位、积极应聘，把握好“百日冲刺”关键期。辅导员和就业专员全程驻守，现场提供简历诊断、面试指导等“一站式”服务。整场招聘会秩序井然，供需对接高效顺畅。此次招聘会定位于小型专场招聘会，来自合肥市的5家企业提供了40余个就业实习岗位，涵盖学校3个二级学院10个专业，共吸引线上线下求职、实习学生180余人。</w:t>
      </w:r>
      <w:r>
        <w:rPr>
          <w:rFonts w:hint="default" w:ascii="Tahoma" w:hAnsi="Tahoma" w:eastAsia="Tahoma" w:cs="Tahoma"/>
          <w:i w:val="0"/>
          <w:iCs w:val="0"/>
          <w:caps w:val="0"/>
          <w:color w:val="333333"/>
          <w:spacing w:val="0"/>
          <w:sz w:val="21"/>
          <w:szCs w:val="21"/>
          <w:shd w:val="clear" w:fill="FFFFFF"/>
        </w:rPr>
        <w:t> </w:t>
      </w:r>
    </w:p>
    <w:p w14:paraId="43AC5F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rFonts w:hint="default" w:ascii="Tahoma" w:hAnsi="Tahoma" w:eastAsia="Tahoma" w:cs="Tahoma"/>
          <w:color w:val="333333"/>
          <w:sz w:val="21"/>
          <w:szCs w:val="2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年来，学校始终坚守“为党育人、为国育才”初心使命，将毕业生就业工作置于落实立德树人根本任务、服务经济社会发展大局、助力安徽“三地一区”建设的战略高度，坚持全年统筹、全域覆盖、全程发力，构建起具有学校特色的“大就业”工作格局。2026年，学校切实履行就业工作主体责任，深入分析研判就业形势，制定出台涵盖6个方面、19条具体举措的《2026届毕业生就业工作方案》，为全年就业攻坚绘制了清晰的“作战图”与“任务书”。</w:t>
      </w:r>
    </w:p>
    <w:p w14:paraId="327D37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color w:val="333333"/>
          <w:sz w:val="31"/>
          <w:szCs w:val="31"/>
        </w:rPr>
      </w:pPr>
      <w:r>
        <w:rPr>
          <w:rStyle w:val="14"/>
          <w:rFonts w:hint="eastAsia" w:ascii="仿宋_GB2312" w:hAnsi="仿宋_GB2312" w:eastAsia="仿宋_GB2312" w:cs="仿宋_GB2312"/>
          <w:i w:val="0"/>
          <w:iCs w:val="0"/>
          <w:caps w:val="0"/>
          <w:color w:val="333333"/>
          <w:spacing w:val="0"/>
          <w:sz w:val="31"/>
          <w:szCs w:val="31"/>
          <w:shd w:val="clear" w:fill="FFFFFF"/>
        </w:rPr>
        <w:t>政治引领，统筹推动，凝聚就业“向心力”</w:t>
      </w:r>
    </w:p>
    <w:p w14:paraId="7D14C0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党委深刻把握“就业是最基本的民生”，将稳就业、促就业作为重大政治责任和“一把手”工程，构建了“党委领导、党政齐抓、部门协同、全员参与”的就业工作体系，确保就业工作贯穿教育教学全过程、融入管理服务各环节，全校上下凝聚起“人人关心就业、人人参与就业”的强大合力。</w:t>
      </w:r>
    </w:p>
    <w:p w14:paraId="0C77F8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ahoma" w:hAnsi="Tahoma" w:eastAsia="Tahoma" w:cs="Tahoma"/>
          <w:color w:val="333333"/>
          <w:sz w:val="21"/>
          <w:szCs w:val="21"/>
        </w:rPr>
      </w:pPr>
      <w:r>
        <w:rPr>
          <w:rStyle w:val="14"/>
          <w:rFonts w:hint="eastAsia" w:ascii="仿宋_GB2312" w:hAnsi="仿宋_GB2312" w:eastAsia="仿宋_GB2312" w:cs="仿宋_GB2312"/>
          <w:i w:val="0"/>
          <w:iCs w:val="0"/>
          <w:caps w:val="0"/>
          <w:color w:val="333333"/>
          <w:spacing w:val="0"/>
          <w:sz w:val="31"/>
          <w:szCs w:val="31"/>
          <w:shd w:val="clear" w:fill="FFFFFF"/>
        </w:rPr>
        <w:t>渠道拓宽，平台聚力，打造岗位“强磁场”</w:t>
      </w:r>
    </w:p>
    <w:p w14:paraId="3B783F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坚持“走出去”与“请进来”相结合，校领导牵头开展访企拓岗，联系拜访安徽省制造业数字化转型专家委员会、江淮汽车、奇瑞集团、浙江大华、国轩电池、科讯嘉联、丰大酒店、高梵电子商务、硕舜通信科技等单位近60家，各二级学院、处室及时跟进对接，拓展就业岗位1800余个。积极联系企业入校招聘，每周由一个二级学院牵头举办特色鲜明的院级招聘会，每月由学生处统筹举办大型校级综合招聘会。6月，学校还将承办由安徽省商务厅、安徽省教育厅联合主办的“人才兴皖、‘就’在江淮”2026届高校毕业生商科类专场就业招聘会。</w:t>
      </w:r>
    </w:p>
    <w:p w14:paraId="3160C8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ahoma" w:hAnsi="Tahoma" w:eastAsia="Tahoma" w:cs="Tahoma"/>
          <w:color w:val="333333"/>
          <w:sz w:val="21"/>
          <w:szCs w:val="21"/>
        </w:rPr>
      </w:pPr>
      <w:r>
        <w:rPr>
          <w:rStyle w:val="14"/>
          <w:rFonts w:hint="eastAsia" w:ascii="仿宋_GB2312" w:hAnsi="仿宋_GB2312" w:eastAsia="仿宋_GB2312" w:cs="仿宋_GB2312"/>
          <w:i w:val="0"/>
          <w:iCs w:val="0"/>
          <w:caps w:val="0"/>
          <w:color w:val="333333"/>
          <w:spacing w:val="0"/>
          <w:sz w:val="31"/>
          <w:szCs w:val="31"/>
          <w:shd w:val="clear" w:fill="FFFFFF"/>
        </w:rPr>
        <w:t>实践淬炼，赛教融合，锻造职场“硬实力”</w:t>
      </w:r>
    </w:p>
    <w:p w14:paraId="2634C8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坚持以人才培养的高水平推动学生就业的高质量，持续深化产教融合，大力实施学校企业“双主体”办学、“双导师”育人、“双基地”建设，与科大讯飞、浙江大华、三只松鼠等领军及链主企业深度合作，共建“大华AIoT智慧物联”等8个现代产业学院。实施现代学徒制和订单培养，校外实训基地达150余个，联合卡其动漫、丰大集团等开设订单班30余个，校企共建核心课程近200门，引入真实生产项目开展实战化教学，实现了人才供给与产业需求的精准适配。</w:t>
      </w:r>
    </w:p>
    <w:p w14:paraId="191E6E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color w:val="333333"/>
          <w:sz w:val="31"/>
          <w:szCs w:val="31"/>
        </w:rPr>
      </w:pPr>
      <w:r>
        <w:rPr>
          <w:rStyle w:val="14"/>
          <w:rFonts w:hint="eastAsia" w:ascii="仿宋_GB2312" w:hAnsi="仿宋_GB2312" w:eastAsia="仿宋_GB2312" w:cs="仿宋_GB2312"/>
          <w:i w:val="0"/>
          <w:iCs w:val="0"/>
          <w:caps w:val="0"/>
          <w:color w:val="333333"/>
          <w:spacing w:val="0"/>
          <w:sz w:val="31"/>
          <w:szCs w:val="31"/>
          <w:shd w:val="clear" w:fill="FFFFFF"/>
        </w:rPr>
        <w:t>服务升级，暖心护航，搭建求职“连心桥”</w:t>
      </w:r>
    </w:p>
    <w:p w14:paraId="1C2829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学校全力打造智慧化、人性化、便捷化的就业服务体系，致力于为每一位毕业生的求职之路扫清障碍、点亮明灯、注入温暖。依托“一站式”学生社区，深入开展贯穿全年的“生涯职引 筑梦未来”“宏志助航培训”“就业嘉年华”等品牌活动。充分运用信息化手段，创新推出随时在线的“简历门诊”“面试云辅导”，让学生足不出户就能接受到全面细致的就业指导。针对困难群体毕业生，建立“一人一策”精准帮扶台账，实行校院领导一对一包干，困难群体毕业生去向落实率高出全校毕业去向落实率4个百分点。</w:t>
      </w:r>
    </w:p>
    <w:p w14:paraId="4E057D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经过长期的坚持和不断的探索，学校“双创”就业工作取得丰硕成果。2023年以来，学校两次荣获“安徽省高校毕业生就业工作成效突出单位”，学生荣获“高校毕业生基层就业卓越奖”。在各类就业创业比赛中，安商学子屡创佳绩，斩获中国国际大学生创新大赛职教赛道国赛金奖、全国大学生电子商务“三创赛”国赛一等奖2项，在第十九届安徽省大学生职业规划大赛暨第三届全国赛中荣获金奖4项、银奖2项，成为全省高职院校中唯一一个在上述三项大赛中均获得省级优秀组织奖的院校。</w:t>
      </w:r>
    </w:p>
    <w:p w14:paraId="31D863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征程万里风正劲，重任千钧再扬帆。学校将以更高的政治站位、更深的育人情怀、更实的工作举措，奋力推进毕业生更加充分、更高质量就业，为中国式现代化美好安徽建设输送更多高素质技术技能人才、能工巧匠、大国工匠，在服务国家战略和区域发展中，彰显职教担当，贡献积极力量。</w:t>
      </w:r>
    </w:p>
    <w:p w14:paraId="78843004">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EDCF948">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F8E2341">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BA3A9EF">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BCE6321">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100EADB3">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160B78A">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135A102">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99B2977">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D16B435">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9CE0C45">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52D0981">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C119E14">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2CB4F7D">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57C94A4">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4A891FB">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E996838">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7" w:name="_Toc20008"/>
      <w:r>
        <w:rPr>
          <w:rFonts w:hint="eastAsia" w:ascii="微软雅黑" w:hAnsi="微软雅黑" w:eastAsia="微软雅黑" w:cs="微软雅黑"/>
          <w:i w:val="0"/>
          <w:iCs w:val="0"/>
          <w:caps w:val="0"/>
          <w:color w:val="282828"/>
          <w:spacing w:val="0"/>
          <w:sz w:val="27"/>
          <w:szCs w:val="27"/>
          <w:shd w:val="clear" w:fill="FFFFFF"/>
        </w:rPr>
        <w:t>【百日冲刺促就业】学校召开2026届毕业生就业实习工作调度会</w:t>
      </w:r>
      <w:bookmarkEnd w:id="7"/>
    </w:p>
    <w:p w14:paraId="1C9BB76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布时间：2026-04-12</w:t>
      </w:r>
    </w:p>
    <w:p w14:paraId="121250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10日，学校召开2026届毕业生就业实习工作调度会。会议传达学习了全国、全省就业创业工作相关会议精神，通报分析了学校2026届毕业生就业工作情况，对启动“百日冲刺促就业”攻坚行动和下一阶段学校就业实习工作进行了全面部署。</w:t>
      </w:r>
    </w:p>
    <w:p w14:paraId="6ABD21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指出，党中央、国务院高度重视高校毕业生等青年就业创业工作，召开会议专题研究部署相关工作，对做好高校毕业生就业工作提出明确要求。省委、省政府近期围绕高校学生就业实习工作开展调研、召开会议，全面压实高校就业实习工作主体责任，全力推动各项工作落细落实。全校干部职工要进一步提高政治站位，深入学习贯彻习近平总书记重要指示精神，认真贯彻落实党中央、国务院及省委、省政府决策部署，坚决扛起做好学生就业实习工作政治责任，确保学校毕业生充分高质量就业。</w:t>
      </w:r>
    </w:p>
    <w:p w14:paraId="46A93F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强调，做好学校毕业生就业工作是讲政治、保民生、促发展的大事要事，责任重大、使命光荣。要坚持问题导向，深入分析就业实习工作存在的短板弱项，认真剖析问题症结和深层次原因，对症下药、精准施策，推动就业实习工作提升质量、取得实效。一要挖潜扩容，保持供需动态平衡。要坚持“走出去”和“引进来”相结合，深化访企拓岗，用好政策性岗位，推动招生、培养、就业协同联动，深化人才培养供需适配机制改革，将就业质量评价结果深度嵌入人才培养方案修订、课程体系优化、教育教学改革全过程，推动教学内容与岗位需求紧密对接。二要精细到位，推动服务提质增效。要坚持以学生为中心，加密组织校园招聘活动，做到“学院招聘活动周周有、校级招聘活动月月有”。要做实做细实习毕业生就业指导服务，用心用情做好困难群体帮扶，切实维护毕业生就业权益。三要协同配合，压紧压实工作责任。要树立和践行正确政绩观，把做好学生就业实习工作作为最大的政绩，坚持就业实习工作“一盘棋”思想，健全工作机制，压实工作责任，强化督导考核，开展动态监控，守牢工作底线，确保就业实习让家长放心、让学生满意。</w:t>
      </w:r>
    </w:p>
    <w:p w14:paraId="63B50D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会上，信息工程学院、财会金融学院作经验分享，辅导员代表作交流发言。</w:t>
      </w:r>
    </w:p>
    <w:p w14:paraId="3DA63C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校党委书记益辉作动员讲话并提工作要求，校长王孝胜传达相关会议精神，副校长李二敏主持会议。校党委班子成员，相关处室负责人、各二级学院党政负责人、2026届毕业生就业专员和辅导员参加会议。</w:t>
      </w:r>
    </w:p>
    <w:p w14:paraId="73B5775E">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19A316D">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A4FF42D">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F0CD219">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27A789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8" w:name="_Toc20844"/>
      <w:r>
        <w:rPr>
          <w:rFonts w:hint="eastAsia" w:ascii="微软雅黑" w:hAnsi="微软雅黑" w:eastAsia="微软雅黑" w:cs="微软雅黑"/>
          <w:i w:val="0"/>
          <w:iCs w:val="0"/>
          <w:caps w:val="0"/>
          <w:color w:val="282828"/>
          <w:spacing w:val="0"/>
          <w:sz w:val="27"/>
          <w:szCs w:val="27"/>
          <w:shd w:val="clear" w:fill="FFFFFF"/>
        </w:rPr>
        <w:t>我校教师在2026年第一场全国高职高专院校思政课“萌新磨课、骨干练兵”教学展示活动中获一等奖</w:t>
      </w:r>
      <w:bookmarkEnd w:id="8"/>
    </w:p>
    <w:p w14:paraId="5994F28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布时间：2026-04-14</w:t>
      </w:r>
    </w:p>
    <w:p w14:paraId="68D1AD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4月11日，2026年第一场全国高职高专院校思政课“萌新磨课、骨干练兵”教学展示活动（《思想道德与法治》课程场次）落下帷幕。我校马克思主义学院教师潘乐萌荣获“萌新磨课”组别一等奖。</w:t>
      </w:r>
    </w:p>
    <w:p w14:paraId="0AFDF1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本次活动由全国高职高专院校思想政治理论课建设联盟主办，设“萌新磨课”与“骨干练兵”两大组别，展示活动分为省内初选、全国线上复选、全国线下展示三个阶段。国赛阶段共有来自全国23个省市的110余所职业院校教师参赛。潘乐萌老师的作品以习近平文化思想为引领，深度挖掘安徽地方优秀传统文化资源，将党的创新理论与教学实践深度融合，引导学生在精进技能中彰显中国精神的时代价值，充分展现了我校思政课改革创新取得的丰硕成果。</w:t>
      </w:r>
    </w:p>
    <w:p w14:paraId="4A1977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自比赛启动以来，学校党委高度重视，马克思主义学院精心组织、扎实推进。下一步，学校将持续推动思政课建设内涵式发展，不断提高思政课的针对性和吸引力，为培育担当民族复兴大任的时代新人提供强大思政引领力。</w:t>
      </w:r>
    </w:p>
    <w:p w14:paraId="6AF4367D">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DEF4C5F">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1B4DF0E">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E57870F">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B89530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9" w:name="_Toc31789"/>
      <w:r>
        <w:rPr>
          <w:rFonts w:hint="eastAsia" w:ascii="微软雅黑" w:hAnsi="微软雅黑" w:eastAsia="微软雅黑" w:cs="微软雅黑"/>
          <w:i w:val="0"/>
          <w:iCs w:val="0"/>
          <w:caps w:val="0"/>
          <w:color w:val="282828"/>
          <w:spacing w:val="0"/>
          <w:sz w:val="27"/>
          <w:szCs w:val="27"/>
          <w:shd w:val="clear" w:fill="FFFFFF"/>
        </w:rPr>
        <w:t>学校2024级联合培养专升本学生考研升学取得新突破</w:t>
      </w:r>
      <w:bookmarkEnd w:id="9"/>
    </w:p>
    <w:p w14:paraId="2637268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布时间：2026-04-14</w:t>
      </w:r>
    </w:p>
    <w:p w14:paraId="051B00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日，2026年全国硕士研究生招生考试录取结果正式揭晓，学校与铜陵学院联合培养的第五届本科生考研升学工作取得阶段性新突破。据统计，2026年学校共有7名联合培养专升本学生参加研究生入学考试，其中6人顺利达到国家复试线，总体过线率高达86%，最终张文亭等5位同学被录取，顺利开启研究生求学新征程。</w:t>
      </w:r>
    </w:p>
    <w:p w14:paraId="2BC549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联合培养专升本学生考研上线人数的逐年稳步增长，标志着学校本科教学质量与人才培养水平迈上了新台阶，彰显了联合培养模式下人才培养的扎实成效。自2020年与铜陵学院正式开启联合办学以来，学校始终聚焦人才培养核心目标，持续深化教育教学改革，不断优化人才培养模式，稳步夯实办学基础。此次联合培养专升本学生考研取得的优异成绩，不仅检验了联合办学的成效，更为学校未来办学层次提升积累了宝贵经验、奠定了坚实基础。</w:t>
      </w:r>
    </w:p>
    <w:p w14:paraId="1EB66824">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CFFCABF">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A3751F4">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984FF67">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9705D33">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D6AAA27">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2F16E82">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B05DBBE">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0" w:name="_Toc29747"/>
      <w:r>
        <w:rPr>
          <w:rFonts w:hint="eastAsia" w:ascii="微软雅黑" w:hAnsi="微软雅黑" w:eastAsia="微软雅黑" w:cs="微软雅黑"/>
          <w:i w:val="0"/>
          <w:iCs w:val="0"/>
          <w:caps w:val="0"/>
          <w:color w:val="282828"/>
          <w:spacing w:val="0"/>
          <w:sz w:val="27"/>
          <w:szCs w:val="27"/>
          <w:shd w:val="clear" w:fill="FFFFFF"/>
        </w:rPr>
        <w:t>我校学子荣获第四届“复旦社杯”职业院校英语影视剧配音大赛全国总决赛一等奖</w:t>
      </w:r>
      <w:bookmarkEnd w:id="10"/>
    </w:p>
    <w:p w14:paraId="7618E23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布时间：2026-04-15浏览次数：328</w:t>
      </w:r>
    </w:p>
    <w:p w14:paraId="3F1BA8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11日，第四届“复旦社杯”职业院校英语影视剧配音大赛全国总决赛在青岛举办。经过激烈角逐，我校信息工程学院（人工智能学院）数字媒体252班王佳宁同学在国际商学院教师汪玮玮、姚艳阳的指导下，凭借出色表现，从全国426支参赛队伍中脱颖而出，一举斩获全国总决赛一等奖。</w:t>
      </w:r>
    </w:p>
    <w:p w14:paraId="1A5FD4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本次大赛由复旦新学术、复旦大学出版社联合主办，吸引了全国众多职业院校积极参与。赛事历经校级选拔、省级决赛等多轮比拼，最终仅有30支优秀队伍晋级全国总决赛。总决赛采用“自选片段 + 规定片段”双环节赛制，从语音语调、情感表达、角色诠释、舞台表现等多维度进行综合评定，竞争异常激烈。王佳宁同学在指导教师的精心指导下，历经数月刻苦训练，从台词打磨、语音纠正，到情感揣摩、角色共情，力求精益求精。总决赛中，王佳宁同学发音标准流畅、语调贴合人物、情感饱满真挚，将角色性格与剧情张力展现得淋漓尽致，充分展现了我校学子扎实的英语语言功底、出色的艺术表现力与良好的综合素养，赢得了现场评委与观众的高度认可与一致好评。</w:t>
      </w:r>
    </w:p>
    <w:p w14:paraId="6295F8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此次获奖，是学校坚持“以赛促学、以赛促教、以赛促改”教学理念的生动实践，不仅彰显了学校外语教学与人才培养的扎实成效，更展现了安商学子自信昂扬、追求卓越的精神风貌。学校将以此为契机，持续深化教育教学改革，不断创新人才培养模式，进一步推动外语教学与实践应用深度融合，助力学生成长成才，为学校高质量发展注入更强动力。</w:t>
      </w:r>
    </w:p>
    <w:p w14:paraId="4AB9DC21">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B6EAD9E">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C487C6E">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C8E2BD1">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FA58C88">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9D71039">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8930FAF">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34A2BA4">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AF6A2A9">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8415803">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2A69307">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11807B3">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85CBD15">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975F8C0">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C2B18B3">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D32B36B">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4EB2AA8">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636F6CB">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8DCAB72">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E69985B">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8F494B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1" w:name="_Toc8562"/>
      <w:r>
        <w:rPr>
          <w:rFonts w:hint="eastAsia" w:ascii="微软雅黑" w:hAnsi="微软雅黑" w:eastAsia="微软雅黑" w:cs="微软雅黑"/>
          <w:i w:val="0"/>
          <w:iCs w:val="0"/>
          <w:caps w:val="0"/>
          <w:color w:val="282828"/>
          <w:spacing w:val="0"/>
          <w:sz w:val="27"/>
          <w:szCs w:val="27"/>
          <w:shd w:val="clear" w:fill="FFFFFF"/>
        </w:rPr>
        <w:t>学校开展全民国家安全教育日系列活动</w:t>
      </w:r>
      <w:bookmarkEnd w:id="11"/>
    </w:p>
    <w:p w14:paraId="5044795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布时间：2026-04-15浏览次数：144</w:t>
      </w:r>
    </w:p>
    <w:p w14:paraId="2A4ABB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为深入贯彻总体国家安全观，认真落实上级部门关于第十一个全民国家安全教育日普法宣传活动的部署要求，进一步增强全体师生国家安全意识和法治观念，提升维护国家安全的能力素养，筑牢校园安全防线，4月15日，学校聚焦“统筹发展和安全 护航‘十五五’新征程”活动主题，精心组织开展一系列活动，推动总体国家安全观深入人心，汇聚起全民共筑国家安全屏障的强大合力。</w:t>
      </w:r>
    </w:p>
    <w:p w14:paraId="08BBA5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上午10点，学校师生通过中国大学生在线官网、微信公众号及视频号、微博、B站、抖音、快手等平台，同上一堂总体国家安全观“思政大课”。课堂上，师生们认真聆听、积极思考，在学习中深化对国家安全内涵的理解，进一步筑牢了维护国家安全的思想根基。</w:t>
      </w:r>
    </w:p>
    <w:p w14:paraId="302F45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期间，反恐防暴实操培训在学校新东门警务站正式启动。长丰县公安局特巡警大队民警结合校园安全实际场景，详细解读了当前反恐防暴形势，现场演示了防暴器材的规范使用方法，细致拆解了操作要点，手把手指导参训人员开展实操练习，同时反复叮嘱参训人员严守指令、规范操作，严防各类安全事故发生，切实提升应急处置能力。</w:t>
      </w:r>
    </w:p>
    <w:p w14:paraId="7106F1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与此同时，校园内同步开展主题宣传活动。教学楼前、师生日常经过的道路旁整齐摆放着全民国家安全教育日主题展板，重点围绕反传销、反邪教、反电诈知识等开展宣传。活动志愿者也积极向师生发放全民国家安全教育日宣传手册、宣传单页等，宣传普及国家安全有关规定。</w:t>
      </w:r>
    </w:p>
    <w:p w14:paraId="5BAA6D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学校还积极开展“护航校园平安 共筑国家安全屏障”专题培训，邀请长丰县公安局政治安全保卫大队和双凤派出所民警聚焦校园突发暴力事件，系统讲解应急处置流程与自我防护技巧，结合典型案例深入剖析工作重点难点，并与现场师生交流探讨校园安全管理实操问题，进一步夯实校园安全管理基础。</w:t>
      </w:r>
    </w:p>
    <w:p w14:paraId="4D4BA0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将持续通过专题宣讲、主题团日活动等丰富形式，进一步推动国家安全理念入脑入心，切实提升师生维护国家安全的意识和能力，让“国家安全、人人有责”从理念转化为扎根日常的行动自觉，共同营造“人人关心安全、人人守护安全”的浓厚校园氛围。</w:t>
      </w:r>
    </w:p>
    <w:p w14:paraId="79A9ABC4">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1453846">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D16DAB2">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C626AD0">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4E4BF2E">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604CFBE">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F325BD4">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6B78479">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A0ADF1B">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A95B176">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C276BA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2" w:name="_Toc7982"/>
      <w:r>
        <w:rPr>
          <w:rFonts w:hint="eastAsia" w:ascii="微软雅黑" w:hAnsi="微软雅黑" w:eastAsia="微软雅黑" w:cs="微软雅黑"/>
          <w:i w:val="0"/>
          <w:iCs w:val="0"/>
          <w:caps w:val="0"/>
          <w:color w:val="282828"/>
          <w:spacing w:val="0"/>
          <w:sz w:val="27"/>
          <w:szCs w:val="27"/>
          <w:shd w:val="clear" w:fill="FFFFFF"/>
        </w:rPr>
        <w:t>学校手球队在安徽省第十六届运动会高校部手球比赛中取得优异成绩</w:t>
      </w:r>
      <w:bookmarkEnd w:id="12"/>
    </w:p>
    <w:p w14:paraId="08A15F3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布时间：2026-04-17</w:t>
      </w:r>
    </w:p>
    <w:p w14:paraId="326BAF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16日，安徽省第十六届运动会高校部手球比赛落幕，学校代表队斩获优异成绩。其中，女子手球队凭借扎实的技术功底和默契的团队配合在决赛中斩获亚军，夺得团体银牌。男子手球队直面赛程密集、对手强劲等诸多挑战，稳扎稳打、奋勇拼搏，斩获季军，摘得团体铜牌。</w:t>
      </w:r>
    </w:p>
    <w:p w14:paraId="3089C4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本次比赛吸引了全省24所高校的37支代表队、600余名手球健儿同台竞技。学校高度重视此次赛事，派出男、女手球队共26名运动员参加乙组角逐。本次比赛由体育教学部全程指导队员备赛参赛，精彩的表现展现了安商学子昂扬向上的精神风貌。</w:t>
      </w:r>
    </w:p>
    <w:p w14:paraId="28974B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此次赛事成绩的取得是学校落实立德树人根本任务，全面推进五育并举的生动实践，充分展现了安商学子顽强拼搏、团结协作的精神风貌。学校将持续聚焦促进学生健康成长、全面发展目标，引导学生在体育运动中锤炼意志、健全人格、增强体质，努力培养更多德智体美劳全面发展的社会主义建设者和接班人。</w:t>
      </w:r>
    </w:p>
    <w:p w14:paraId="765E6BB1">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6D5BDB6">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C2C43C7">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F95ACE8">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F3826FE">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EF8EDC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3" w:name="_Toc1346"/>
      <w:r>
        <w:rPr>
          <w:rFonts w:hint="eastAsia" w:ascii="微软雅黑" w:hAnsi="微软雅黑" w:eastAsia="微软雅黑" w:cs="微软雅黑"/>
          <w:i w:val="0"/>
          <w:iCs w:val="0"/>
          <w:caps w:val="0"/>
          <w:color w:val="282828"/>
          <w:spacing w:val="0"/>
          <w:sz w:val="27"/>
          <w:szCs w:val="27"/>
          <w:shd w:val="clear" w:fill="FFFFFF"/>
        </w:rPr>
        <w:t>学校参加长三角教育现代化监测评估成果发布会并作典型案例分享</w:t>
      </w:r>
      <w:bookmarkEnd w:id="13"/>
    </w:p>
    <w:p w14:paraId="4239BA6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布时间：2026-04-17</w:t>
      </w:r>
    </w:p>
    <w:p w14:paraId="7E854F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lang w:eastAsia="zh-CN"/>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4月13日至14日，教育经济宏观政策研究院主办的长三角教育现代化监测评估成果发布会召开，校长王孝胜，校党委委员孙正军参加会议。</w:t>
      </w: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p>
    <w:p w14:paraId="32E45E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以中国长三角国际商务职教集团高质量建设的创新实践与显著成效，成功入选《长三角教育现代化典型案例100》，并作为安徽省3家代表单位之一在会上作典型交流发言。校长王孝胜以《融入长三角一体化高质量发展 积极推进示范职教集团内涵建设》为题，围绕学校紧扣长三角一体化发展，从深化产教融合、创新育人模式、提升教育服务效能、扩大区域影响力等方面，全面系统分享了我校牵头建设的长三角职教集团的探索实践与丰硕成果。    </w:t>
      </w:r>
    </w:p>
    <w:p w14:paraId="4F190E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期间，王孝胜一行还赴在沪校友企业典跃控股、上海粤立申国际物流公司开展访企拓岗专项活动。</w:t>
      </w:r>
    </w:p>
    <w:p w14:paraId="563048F6">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5AB433D">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43FE529">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6854157">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C51CE5C">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A6FF886">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693045D">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00EEA1F">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8DEB68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4" w:name="_Toc9759"/>
      <w:r>
        <w:rPr>
          <w:rFonts w:hint="eastAsia" w:ascii="微软雅黑" w:hAnsi="微软雅黑" w:eastAsia="微软雅黑" w:cs="微软雅黑"/>
          <w:i w:val="0"/>
          <w:iCs w:val="0"/>
          <w:caps w:val="0"/>
          <w:color w:val="282828"/>
          <w:spacing w:val="0"/>
          <w:sz w:val="27"/>
          <w:szCs w:val="27"/>
          <w:shd w:val="clear" w:fill="FFFFFF"/>
        </w:rPr>
        <w:t>学校赴安徽省制造业数字化转型专家委员会、合肥工业大学开展合作交流洽谈</w:t>
      </w:r>
      <w:bookmarkEnd w:id="14"/>
    </w:p>
    <w:p w14:paraId="3AC480F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布时间：2026-04-21</w:t>
      </w:r>
    </w:p>
    <w:p w14:paraId="6A1F5E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16日，学校赴安徽省制造业数字化转型专家委员会、合肥工业大学开展专题合作交流洽谈，共商产教融合、科教融汇发展新路径。安徽省制造业数字化转型专家委员会主任王灯明、合肥工业大学大数据知识工程教育部重点实验室主任吴信东、合肥工业大学人工智能创新学院副院长吴共庆等出席活动。</w:t>
      </w:r>
    </w:p>
    <w:p w14:paraId="4F784B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座谈中，三方围绕博士人才培养、省级技术研发中心共建、横向科研课题承接、省级以上高水平科研项目联合申报、社会培训服务等事项，充分交流合作思路、细化合作方向，就进一步深化务实合作、搭建长效合作机制达成共识，为后续各项合作项目稳步推进、落地见效奠定了基础。</w:t>
      </w:r>
    </w:p>
    <w:p w14:paraId="41917B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学校将以此次洽谈为契机，主动对接高水平科研平台与优质产业资源，持续加快高层次人才引育步伐，全力推进科研平台共建、科研能力提升与技术服务水平升级，力争在产教融合、科教融汇方面取得新突破。</w:t>
      </w:r>
    </w:p>
    <w:p w14:paraId="7C2E8C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副校长杨辉军，教务处、信息工程学院（人工智能学院）相关人员参加座谈交流。</w:t>
      </w:r>
    </w:p>
    <w:p w14:paraId="696BA7B4">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49388A4">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1AEEDC0C">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4DABDE5">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D7EC23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5" w:name="_Toc14186"/>
      <w:r>
        <w:rPr>
          <w:rFonts w:hint="eastAsia" w:ascii="微软雅黑" w:hAnsi="微软雅黑" w:eastAsia="微软雅黑" w:cs="微软雅黑"/>
          <w:i w:val="0"/>
          <w:iCs w:val="0"/>
          <w:caps w:val="0"/>
          <w:color w:val="282828"/>
          <w:spacing w:val="0"/>
          <w:sz w:val="27"/>
          <w:szCs w:val="27"/>
          <w:shd w:val="clear" w:fill="FFFFFF"/>
        </w:rPr>
        <w:t>学校开展国家级技能大师进校园活动</w:t>
      </w:r>
      <w:bookmarkEnd w:id="15"/>
    </w:p>
    <w:p w14:paraId="45402AC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布时间：2026-04-23</w:t>
      </w:r>
    </w:p>
    <w:p w14:paraId="3C9DC0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4月22日，学校开展技能大师专题讲座，邀请十四届全国人大代表、国家级技能大师、安徽江淮汽车集团股份有限公司尊界事业部高级主管工程师程韬来校，为师生带来一场精彩的专题讲座。</w:t>
      </w:r>
    </w:p>
    <w:p w14:paraId="0E9BE1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讲座以“劳动创造价值，技能成就未来”为题，围绕劳动精神、劳模精神和工匠精神，结合程韬自身成长发展经历，系统阐释了工匠精神的时代内涵和对荣誉的理解，详细分享了职业规划方法与成长经验。讲座中，程韬用自身攻克技术难关、坚守岗位创新创造的鲜活事例，勉励同学们树立技能成才、技能报国的理想信念，珍惜校园时光、夯实技能基础、锤炼过硬本领，以精益求精的态度和持之以恒的坚守，在实干中成就人生价值，在新时代产业发展中绽放青春光彩。</w:t>
      </w:r>
    </w:p>
    <w:p w14:paraId="0E7E3E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整场讲座主题鲜明、事例生动，既有理论高度，又有实践深度，引发了在场师生的强烈共鸣。同学们纷纷表示，程韬大师立足岗位、追求卓越的奋斗故事令人深受鼓舞，未来将以劳模精神和工匠精神为指引，在岗位上用实干擦亮青春底色。教师们也表示，将以此次讲座为契机，进一步引导学生树立正确的劳动观和职业观，将工匠精神融入日常教学与实训之中，助力学生走好技能成才、技能报国之路。</w:t>
      </w:r>
    </w:p>
    <w:p w14:paraId="7F9D5B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校党委班子成员，智慧交通学院负责人，广大师生代表参加讲座。</w:t>
      </w:r>
    </w:p>
    <w:p w14:paraId="0C604D17">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C9247DC">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B545FAA">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8C27046">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A5995E3">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4E816B0">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E36A339">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12982949">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10B3A22F">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3C0E58B">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6697D6F">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A68B192">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1A99EE1">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35F0EE6">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66D39EF">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EAC9293">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A2114C2">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E9E38E9">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AD173B0">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78C825C">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41F3430">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12BEAACF">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24324A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6" w:name="_Toc8272"/>
      <w:r>
        <w:rPr>
          <w:rFonts w:hint="eastAsia" w:ascii="微软雅黑" w:hAnsi="微软雅黑" w:eastAsia="微软雅黑" w:cs="微软雅黑"/>
          <w:i w:val="0"/>
          <w:iCs w:val="0"/>
          <w:caps w:val="0"/>
          <w:color w:val="282828"/>
          <w:spacing w:val="0"/>
          <w:sz w:val="27"/>
          <w:szCs w:val="27"/>
          <w:shd w:val="clear" w:fill="FFFFFF"/>
        </w:rPr>
        <w:t>“百日冲刺促就业”攻坚行动系列报道（二）| 学校举行系列专场招聘会</w:t>
      </w:r>
      <w:bookmarkEnd w:id="16"/>
    </w:p>
    <w:p w14:paraId="23B3D16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布时间：2026-04-23浏览次数：164</w:t>
      </w:r>
    </w:p>
    <w:p w14:paraId="231FA8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春意盎然的四月校园，也洋溢着持续升温的就业招聘氛围。4月15日智慧交通学院举办专场招聘会、4月22日数字商务学院举行专场招聘会……校党政班子成员深入招聘会现场，与参会企业代表、求职学生亲切交流，为校企精准对接、毕业生高质量就业暖心护航。从“小而精”到“专而优”，学校聚焦专业特点和学生需求，积极搭建就业平台，为毕业生求职就业提供便利。</w:t>
      </w:r>
    </w:p>
    <w:p w14:paraId="2C7B20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在智慧交通学院专场招聘会上，蔚来汽车（科技）安徽有限公司、北京理想汽车有限公司常州分公司、胜宏科技（惠州）股份有限公司3家省内外优质企业携20余个岗位来到现场，与毕业生深入交流。提供的岗位覆盖智慧交通、汽车技术、智能制造等5个专业。当天，招聘会线上线下共吸引100余名学生参与，现场收到简历80余份。在数字商务学院专场招聘会上，11家来自电商、新媒体、数字营销等领域的企业带来200余个岗位，吸引了200余人参加。招聘会现场人头攒动，不少展位前排起长队。企业代表对学生的专业素养和实践技能赞不绝口，纷纷主动抛出“橄榄枝”，场面十分热烈。</w:t>
      </w:r>
    </w:p>
    <w:p w14:paraId="5BD611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ahoma" w:hAnsi="Tahoma" w:eastAsia="Tahoma" w:cs="Tahoma"/>
          <w:color w:val="333333"/>
          <w:sz w:val="21"/>
          <w:szCs w:val="21"/>
        </w:rPr>
      </w:pPr>
      <w:r>
        <w:rPr>
          <w:rStyle w:val="14"/>
          <w:rFonts w:hint="eastAsia" w:ascii="仿宋_GB2312" w:hAnsi="仿宋_GB2312" w:eastAsia="仿宋_GB2312" w:cs="仿宋_GB2312"/>
          <w:i w:val="0"/>
          <w:iCs w:val="0"/>
          <w:caps w:val="0"/>
          <w:color w:val="333333"/>
          <w:spacing w:val="0"/>
          <w:sz w:val="31"/>
          <w:szCs w:val="31"/>
          <w:shd w:val="clear" w:fill="FFFFFF"/>
        </w:rPr>
        <w:t>顶层设计，专班推进</w:t>
      </w:r>
    </w:p>
    <w:p w14:paraId="050F71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ahoma" w:hAnsi="Tahoma" w:eastAsia="Tahoma" w:cs="Tahoma"/>
          <w:color w:val="333333"/>
          <w:sz w:val="21"/>
          <w:szCs w:val="21"/>
        </w:rPr>
      </w:pPr>
      <w:r>
        <w:rPr>
          <w:rStyle w:val="14"/>
          <w:rFonts w:hint="eastAsia" w:ascii="仿宋_GB2312" w:hAnsi="仿宋_GB2312" w:eastAsia="仿宋_GB2312" w:cs="仿宋_GB2312"/>
          <w:i w:val="0"/>
          <w:iCs w:val="0"/>
          <w:caps w:val="0"/>
          <w:color w:val="333333"/>
          <w:spacing w:val="0"/>
          <w:sz w:val="31"/>
          <w:szCs w:val="31"/>
          <w:shd w:val="clear" w:fill="FFFFFF"/>
        </w:rPr>
        <w:t>压实就业“责任链”</w:t>
      </w:r>
    </w:p>
    <w:p w14:paraId="021745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学校党委始终坚持以学生为中心，坚决扛起稳就业、保就业的政治责任，积极用好“党委领导、党政齐抓、部门协同、全员参与”的就业工作体系，进一步健全工作机制，强化考核督导，强调工作底线， 层层传导压力，环环压实责任。二级学院成立了由党总支书记、院长任组长的就业工作专班，在提前对接企业需求的同时，摸排未就业学生意向，实行“周研判、日跟踪”机制。</w:t>
      </w:r>
    </w:p>
    <w:p w14:paraId="332A52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ahoma" w:hAnsi="Tahoma" w:eastAsia="Tahoma" w:cs="Tahoma"/>
          <w:color w:val="333333"/>
          <w:sz w:val="21"/>
          <w:szCs w:val="21"/>
        </w:rPr>
      </w:pPr>
      <w:r>
        <w:rPr>
          <w:rStyle w:val="14"/>
          <w:rFonts w:hint="eastAsia" w:ascii="仿宋_GB2312" w:hAnsi="仿宋_GB2312" w:eastAsia="仿宋_GB2312" w:cs="仿宋_GB2312"/>
          <w:i w:val="0"/>
          <w:iCs w:val="0"/>
          <w:caps w:val="0"/>
          <w:color w:val="333333"/>
          <w:spacing w:val="0"/>
          <w:sz w:val="31"/>
          <w:szCs w:val="31"/>
          <w:shd w:val="clear" w:fill="FFFFFF"/>
        </w:rPr>
        <w:t>全程陪伴，精准赋能</w:t>
      </w:r>
    </w:p>
    <w:p w14:paraId="429F44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ahoma" w:hAnsi="Tahoma" w:eastAsia="Tahoma" w:cs="Tahoma"/>
          <w:color w:val="333333"/>
          <w:sz w:val="21"/>
          <w:szCs w:val="21"/>
        </w:rPr>
      </w:pPr>
      <w:r>
        <w:rPr>
          <w:rStyle w:val="14"/>
          <w:rFonts w:hint="eastAsia" w:ascii="仿宋_GB2312" w:hAnsi="仿宋_GB2312" w:eastAsia="仿宋_GB2312" w:cs="仿宋_GB2312"/>
          <w:i w:val="0"/>
          <w:iCs w:val="0"/>
          <w:caps w:val="0"/>
          <w:color w:val="333333"/>
          <w:spacing w:val="0"/>
          <w:sz w:val="31"/>
          <w:szCs w:val="31"/>
          <w:shd w:val="clear" w:fill="FFFFFF"/>
        </w:rPr>
        <w:t>架设成长“连心桥”</w:t>
      </w:r>
    </w:p>
    <w:p w14:paraId="09F12C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辅导员和专业教师深度参与学生求职就业过程，与学生开展结对帮扶，进一步帮助学生明确职业方向、提升求职能力。“没有我的辅导员，我可能没那么快拿到实习offer。”智慧交通学院2026届毕业生李泉姿说，她曾对未来迷茫，但通过辅导员鼓励、陪伴并指导她参加安徽省大学生职业规划大赛，在拿下省赛铜奖的同时，也进一步明确了职业方向和自身优势，最终在专场招聘会上顺利拿到实习录用通知。</w:t>
      </w:r>
    </w:p>
    <w:p w14:paraId="245469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ahoma" w:hAnsi="Tahoma" w:eastAsia="Tahoma" w:cs="Tahoma"/>
          <w:color w:val="333333"/>
          <w:sz w:val="21"/>
          <w:szCs w:val="21"/>
        </w:rPr>
      </w:pPr>
      <w:r>
        <w:rPr>
          <w:rStyle w:val="14"/>
          <w:rFonts w:hint="eastAsia" w:ascii="仿宋_GB2312" w:hAnsi="仿宋_GB2312" w:eastAsia="仿宋_GB2312" w:cs="仿宋_GB2312"/>
          <w:i w:val="0"/>
          <w:iCs w:val="0"/>
          <w:caps w:val="0"/>
          <w:color w:val="333333"/>
          <w:spacing w:val="0"/>
          <w:sz w:val="31"/>
          <w:szCs w:val="31"/>
          <w:shd w:val="clear" w:fill="FFFFFF"/>
        </w:rPr>
        <w:t>以赛促学，主动磨砺</w:t>
      </w:r>
    </w:p>
    <w:p w14:paraId="7CF3F5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ahoma" w:hAnsi="Tahoma" w:eastAsia="Tahoma" w:cs="Tahoma"/>
          <w:color w:val="333333"/>
          <w:sz w:val="21"/>
          <w:szCs w:val="21"/>
        </w:rPr>
      </w:pPr>
      <w:r>
        <w:rPr>
          <w:rStyle w:val="14"/>
          <w:rFonts w:hint="eastAsia" w:ascii="仿宋_GB2312" w:hAnsi="仿宋_GB2312" w:eastAsia="仿宋_GB2312" w:cs="仿宋_GB2312"/>
          <w:i w:val="0"/>
          <w:iCs w:val="0"/>
          <w:caps w:val="0"/>
          <w:color w:val="333333"/>
          <w:spacing w:val="0"/>
          <w:sz w:val="31"/>
          <w:szCs w:val="31"/>
          <w:shd w:val="clear" w:fill="FFFFFF"/>
        </w:rPr>
        <w:t>锻造职场“硬实力”</w:t>
      </w:r>
    </w:p>
    <w:p w14:paraId="4C085E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生主动投身各类竞赛，在赛中学、在赛中练，将赛场经验转化为职场竞争力。“刚入学时我连PPT都不会做，现在我能独立完成一份完整的商业计划书。”数字商务学院2026届毕业生黄文俊感慨。在专业教师和辅导员指导下，他先后参加职业规划大赛、跨境电商大赛、创新创业大赛，这些经历让他在招聘会上从容展示项目成果，当场获得复试机会。智慧交通学院毕业生田海辉从“技能小白”成长为“技术能手”，通过参加安徽汽车职业教育集团技能大赛新能源汽车检测与维修赛项获得省级三等奖，招聘会上一家企业负责人一眼看中了他：“我们很需要这种既有理论基础又有实战经验的学生。”</w:t>
      </w:r>
    </w:p>
    <w:p w14:paraId="065983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专场招聘会上的生动实践，正是学校“以赛促学、以赛促教、以赛促就”育人理念的缩影。据统计，近三年学校学生在各类大赛中获得省级以上奖项130余项，辅导员参与指导比例达90%以上。学校将持续深化就业联动机制，让每一位安商学子在理论中夯基、在竞赛中磨砺、在实践中成长、在就业中绽放。</w:t>
      </w:r>
    </w:p>
    <w:p w14:paraId="53BB71CD">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9CEAB60">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0DC437B">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F8DCD64">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898261C">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5C0D1A1">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DD0849F">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EC6B656">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739019D">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CA2DCA0">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EEA74CD">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02BD8E3">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7" w:name="_Toc26109"/>
      <w:r>
        <w:rPr>
          <w:rFonts w:hint="eastAsia" w:ascii="微软雅黑" w:hAnsi="微软雅黑" w:eastAsia="微软雅黑" w:cs="微软雅黑"/>
          <w:i w:val="0"/>
          <w:iCs w:val="0"/>
          <w:caps w:val="0"/>
          <w:color w:val="282828"/>
          <w:spacing w:val="0"/>
          <w:sz w:val="27"/>
          <w:szCs w:val="27"/>
          <w:shd w:val="clear" w:fill="FFFFFF"/>
        </w:rPr>
        <w:t>【百日冲刺促就业】学校赴合肥经开区、丰大集团开展访企拓岗调研</w:t>
      </w:r>
      <w:bookmarkEnd w:id="17"/>
    </w:p>
    <w:p w14:paraId="1612C44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布时间：2026-04-25</w:t>
      </w:r>
    </w:p>
    <w:p w14:paraId="14C128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22日，学校赴合肥经济技术开发区及安徽丰大集团开展访企拓岗促就业调研，就人才培养、校企合作与实习就业开展精准对接。经开区管委会副主任刘声、丰大集团董事长吴大香及联宝电子、海尔工业园、梦达驰汽车、马道物流等企业代表出席活动。</w:t>
      </w:r>
    </w:p>
    <w:p w14:paraId="4A79E0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调研组详细了解了经开区产业发展及相关企业人才政策和用人需求等，介绍了学校专业建设与人才培养情况。各方围绕产教融合、实习就业等深入交流，达成共建实训基地、定向招聘等多项共识。在与丰大集团座谈中，双方就文旅康养产业学院建设、现代学徒制、“丰大职业经理班”等合作项目推进情况进行交流。此次调研精准对接先进制造业与现代服务业需求，新增就业意向岗位200余个。</w:t>
      </w:r>
    </w:p>
    <w:p w14:paraId="208FDB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学校将持续深入推进访企拓岗，积极构建就业、实习、创业、升学、入伍“五维联动”体系，促进毕业生更高质量就业。校长王孝胜，国际商学院、文化旅游与康养学院、学生处相关人员参加调研。</w:t>
      </w:r>
    </w:p>
    <w:p w14:paraId="44E6BFEA">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0E93CBD">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4C7E93B">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0B79A9E">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0765A68">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8" w:name="_Toc20427"/>
      <w:r>
        <w:rPr>
          <w:rFonts w:hint="eastAsia" w:ascii="微软雅黑" w:hAnsi="微软雅黑" w:eastAsia="微软雅黑" w:cs="微软雅黑"/>
          <w:i w:val="0"/>
          <w:iCs w:val="0"/>
          <w:caps w:val="0"/>
          <w:color w:val="282828"/>
          <w:spacing w:val="0"/>
          <w:sz w:val="27"/>
          <w:szCs w:val="27"/>
          <w:shd w:val="clear" w:fill="FFFFFF"/>
        </w:rPr>
        <w:t>【百日冲刺促就业】学校赴泰康之家·徽园访企拓岗</w:t>
      </w:r>
      <w:bookmarkEnd w:id="18"/>
    </w:p>
    <w:p w14:paraId="38E5764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布时间：2026-04-25</w:t>
      </w:r>
    </w:p>
    <w:p w14:paraId="718DF0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4月22日，学校赴合肥泰康之家徽园养老服务有限公司开展走访交流，深入学习社区养老与医养结合的先进模式与宝贵经验，围绕人才培养、实习就业等方面合作展开深入洽谈。</w:t>
      </w:r>
    </w:p>
    <w:p w14:paraId="03C894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调研组实地参观了独立生活区、护理区、活力中心以及配套康复医院等核心功能区域，细致了解了泰康之家“1+N”照护模式、多学科服务团队建设等特色内容。双方就进一步推动落实合作协议、做好后续专场招聘会、订单班共建、师资双向流动等具体事宜进行了座谈交流。学生代表结合参观见闻和自身专业学习，分享了真切的感悟与收获，进一步加深了对养老服务相关岗位的认知，为后续实习就业奠定了坚实基础。</w:t>
      </w:r>
    </w:p>
    <w:p w14:paraId="64C183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将以此次访企拓岗为契机，进一步对接养老产业发展需求，深化产教融合，推动人才培养与现代服务业紧密衔接。安徽省商务厅二级巡视员、离退休处处长俞晓高，校党委书记益辉，文化旅游与康养学院主要负责人、教师及学生代表参加调研。</w:t>
      </w:r>
    </w:p>
    <w:p w14:paraId="231F948C">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C7CA160">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1C271232">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973055D">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F444A67">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7126B9A">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9" w:name="_Toc28178"/>
      <w:r>
        <w:rPr>
          <w:rFonts w:hint="eastAsia" w:ascii="微软雅黑" w:hAnsi="微软雅黑" w:eastAsia="微软雅黑" w:cs="微软雅黑"/>
          <w:i w:val="0"/>
          <w:iCs w:val="0"/>
          <w:caps w:val="0"/>
          <w:color w:val="282828"/>
          <w:spacing w:val="0"/>
          <w:sz w:val="27"/>
          <w:szCs w:val="27"/>
          <w:shd w:val="clear" w:fill="FFFFFF"/>
        </w:rPr>
        <w:t>我校学子斩获第三届全国大学生职业规划大赛全国总决赛银奖</w:t>
      </w:r>
      <w:bookmarkEnd w:id="19"/>
    </w:p>
    <w:p w14:paraId="149C960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布时间：2026-04-27浏览次数：206</w:t>
      </w:r>
    </w:p>
    <w:p w14:paraId="2E09D9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4月25日，第三届全国大学生职业规划大赛全国总决赛落幕，学校文化旅游与康养学院2024级旅游管理专业高江涛同学在方晶、贾欣、孙玉婷3位教师指导下，凭借出色表现，最终荣获成长赛道（职教组）银奖。</w:t>
      </w:r>
    </w:p>
    <w:p w14:paraId="299AD7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本次大赛由教育部、天津市人民政府共同主办，以“筑梦青春志在四方，规划启航职引未来”为主题。自2025年10月启动以来，吸引了来自全国2833所高校的2055万名学生报名参赛。经过校赛、省赛的激烈角逐，全国798名选手晋级总决赛，展现当代大学生的多元职业规划与行动风采。比赛中，高江涛同学以“声传红色薪火 情燃赤子丹心——一名数智赋能的红色讲解员”为题，从校赛、省级半决赛、省决赛到国赛排位赛中一路突围，分享了自己立志成为数智赋能红色讲解员的职业理想与成长路径，凭借优异表现，成功斩获成长赛道（职教组）银奖。</w:t>
      </w:r>
    </w:p>
    <w:p w14:paraId="05E83A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高度重视此次比赛，将其作为深化就业育人、提升学生职业素养的重要抓手。自大赛启动以来，校党政领导班子成员多次到备赛现场开展指导。备赛期间，学校还整合校内外优质资源，邀请行业专家开展模拟演练与专题辅导，为备赛提供了全方位保障。学校将以此次获奖为契机，进一步夯实“以赛促学、以赛促教、以赛促就”机制，以人才适配机制供需改革试点为抓手，搭建校企供需对接平台，打造不断线、全过程、贯通式就业指导服务体系，全方位提升学生职业素养，引导青年学子在服务地方经济社会发展中展现青春风采。</w:t>
      </w:r>
    </w:p>
    <w:p w14:paraId="7E2B0176">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346D85E">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B6B2A2F">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9856EF6">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5A63BAE">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9D861A1">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E5EC0A4">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887F87D">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54093DB">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F00AC1F">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F922D92">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9DC3D25">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D6EC80A">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86903D9">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4EA4F8E">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A05380F">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469D81B">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1245137E">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94E9D77">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6436618">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E056298">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531990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0" w:name="_Toc7068"/>
      <w:r>
        <w:rPr>
          <w:rFonts w:hint="eastAsia" w:ascii="微软雅黑" w:hAnsi="微软雅黑" w:eastAsia="微软雅黑" w:cs="微软雅黑"/>
          <w:i w:val="0"/>
          <w:iCs w:val="0"/>
          <w:caps w:val="0"/>
          <w:color w:val="282828"/>
          <w:spacing w:val="0"/>
          <w:sz w:val="27"/>
          <w:szCs w:val="27"/>
          <w:shd w:val="clear" w:fill="FFFFFF"/>
        </w:rPr>
        <w:t>学校三项成果荣获2025年省级教学成果奖</w:t>
      </w:r>
      <w:bookmarkEnd w:id="20"/>
    </w:p>
    <w:p w14:paraId="4F26F75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布时间：2026-04-28</w:t>
      </w:r>
    </w:p>
    <w:p w14:paraId="1794BD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日，安徽省教育厅正式公布2025年高等职业教育教学成果奖获奖名单，学校申报的《三双赋能・四方联动・五育融通：地方“双高”院校高技能人才培养模式创新实践》《从“三冷”转“三热”：产教融合“共荣共生”生态构建与创新实践》两项成果荣获一等奖，《高职院校思政课“一体四翼、四阶践进”教学综合改革》荣获二等奖。</w:t>
      </w:r>
    </w:p>
    <w:p w14:paraId="3B88DE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本次入选教学成果奖，是积极贯彻国家教育方针政策，深入推动职业教育教学关键要素改革，不断加强专业内涵建设与特色塑造的创新成果，也是学校长期专注职业教育高质量发展，全力推进教学改革与实践的重大成果。在此次教学成果奖申报过程中，学校高度重视并全力支持，成果负责人及其团队细致研究申报规则，精确提炼成果特点，系统整理申报材料，全面归纳人才培养与教学工作的经验成果，力求全面彰显学校在职业教育教学改革方面的独特优势与突出成效。</w:t>
      </w:r>
    </w:p>
    <w:p w14:paraId="6EE6A0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下一步，学校将主动对接安徽省“1188”现代化产业体系，紧扣“三地一区”建设部署，立足区域产业升级刚需，通过优化人才培养方案、强化校企协同育人、提升思政教育实效等路径，着力培养更多兼具道德素养与专业技能、适应产业升级需求的高素质技术技能人才，为奋力谱写中国式现代化安徽篇章贡献力量。</w:t>
      </w:r>
    </w:p>
    <w:p w14:paraId="6149062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1" w:name="_Toc26512"/>
      <w:r>
        <w:rPr>
          <w:rFonts w:hint="eastAsia" w:ascii="微软雅黑" w:hAnsi="微软雅黑" w:eastAsia="微软雅黑" w:cs="微软雅黑"/>
          <w:i w:val="0"/>
          <w:iCs w:val="0"/>
          <w:caps w:val="0"/>
          <w:color w:val="282828"/>
          <w:spacing w:val="0"/>
          <w:sz w:val="27"/>
          <w:szCs w:val="27"/>
          <w:shd w:val="clear" w:fill="FFFFFF"/>
        </w:rPr>
        <w:t>【百日冲刺促就业】学校赴合肥融创文旅施柏阁酒店群访企拓岗</w:t>
      </w:r>
      <w:bookmarkEnd w:id="21"/>
    </w:p>
    <w:p w14:paraId="568727E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布时间：2026-04-30</w:t>
      </w:r>
    </w:p>
    <w:p w14:paraId="75EBC4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4月28日，学校赴合肥融创文旅施柏阁酒店群开展访企拓岗调研，并就人才培养、实习就业及“融创精英班”共建等合作事项开展深入洽谈。</w:t>
      </w:r>
    </w:p>
    <w:p w14:paraId="188C7C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座谈会上，调研组介绍了学校基本情况、历史沿革及专业建设，重点阐述了学校在文化旅游、康养服务等领域的办学特色与发展成果。企业介绍了施柏阁酒店群的基本情况，包括品牌定位、运营规模、核心业务板块及人才需求现状。校企双方就进一步深化合作、推进“融创精英班”订单式培养、加强实习就业对接及师资共建等具体事宜进行了座谈交流。学生代表结合自身成长经历，分享了在工作岗位上的真切感悟与收获。</w:t>
      </w:r>
    </w:p>
    <w:p w14:paraId="2E02AF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此次访企拓岗调研有效促进了学校人才培养与文旅产业需求的精准对接，拓展了就业岗位，对深化产教融合、推动校企协同育人具有积极意义。校长王孝胜，文化旅游与康养学院主要负责人及教研室主任参加调研。</w:t>
      </w:r>
    </w:p>
    <w:p w14:paraId="2C2D17E1">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AA28737">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D3CD2EB">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1CE038A">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E1963C4">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77050B9">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A8A100B">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658EDD6">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2" w:name="_Toc31984"/>
      <w:r>
        <w:rPr>
          <w:rFonts w:hint="eastAsia" w:ascii="微软雅黑" w:hAnsi="微软雅黑" w:eastAsia="微软雅黑" w:cs="微软雅黑"/>
          <w:i w:val="0"/>
          <w:iCs w:val="0"/>
          <w:caps w:val="0"/>
          <w:color w:val="282828"/>
          <w:spacing w:val="0"/>
          <w:sz w:val="27"/>
          <w:szCs w:val="27"/>
          <w:shd w:val="clear" w:fill="FFFFFF"/>
        </w:rPr>
        <w:t>【百日冲刺促就业】学校赴同庆楼餐饮股份有限公司开展访企拓岗专项活动</w:t>
      </w:r>
      <w:bookmarkEnd w:id="22"/>
    </w:p>
    <w:p w14:paraId="5B4256D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布时间：2026-04-30</w:t>
      </w:r>
    </w:p>
    <w:p w14:paraId="623B00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4月28日，学校赴同庆楼餐饮股份有限公司开展访企拓岗专项活动，走访其旗下合肥北城富茂花园酒店，并开展座谈交流。</w:t>
      </w:r>
    </w:p>
    <w:p w14:paraId="2E0AF1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调研组实地参观了酒店宴会厅和餐饮区域，深入了解了同庆楼集团的历史沿革与业务布局，并与在岗的往届毕业生亲切交流，详细询问其工作情况。座谈会上，调研组重点了解了集团对多元化、复合型人才的用人需求，双方围绕实习就业、党建共建、实践教学、外事接待等事宜进行探讨，并就后续复合型订单班建设达成初步意向。集团校企合作部负责人就学生代表提出的岗位能力需求、职业发展空间等问题进行了耐心解答，进一步帮助学生明晰了职业发展方向，增强了就业择业信心。</w:t>
      </w:r>
    </w:p>
    <w:p w14:paraId="70153B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此次调研有效拓展了校企合作空间，为推动人才培养从“专业对口”向“多元适配”转型探索了新路径。</w:t>
      </w:r>
    </w:p>
    <w:p w14:paraId="554F21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校党委书记益辉、财会金融学院主要负责人、相关教师与学生代表参加调研。</w:t>
      </w:r>
    </w:p>
    <w:p w14:paraId="6B23DC0A">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4D86F49">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BA78C36">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1F39D474">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6C05AE0">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7730898">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3" w:name="_Toc11336"/>
      <w:r>
        <w:rPr>
          <w:rFonts w:hint="eastAsia" w:ascii="微软雅黑" w:hAnsi="微软雅黑" w:eastAsia="微软雅黑" w:cs="微软雅黑"/>
          <w:i w:val="0"/>
          <w:iCs w:val="0"/>
          <w:caps w:val="0"/>
          <w:color w:val="282828"/>
          <w:spacing w:val="0"/>
          <w:sz w:val="27"/>
          <w:szCs w:val="27"/>
          <w:shd w:val="clear" w:fill="FFFFFF"/>
        </w:rPr>
        <w:t>学校举行2026年消防应急疏散演练</w:t>
      </w:r>
      <w:bookmarkEnd w:id="23"/>
    </w:p>
    <w:p w14:paraId="34AEF9F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布时间：2026-04-30</w:t>
      </w:r>
    </w:p>
    <w:p w14:paraId="2F2241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为深入贯彻落实习近平总书记关于总体国家安全观的重要论述，落实全省学校安全工作电视电话会议工作要求，4月29日晚，学校组织开展2026年消防安全宣传教育暨应急疏散演练活动。</w:t>
      </w:r>
    </w:p>
    <w:p w14:paraId="266262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本次演练覆盖学生宿舍区全域，模拟夜间宿舍区突发火情场景。火情预警信号发出后，消控室迅速响应并启动消防广播系统，立即呼叫巡查人员赶赴现场确认火情，微型消防站队员迅速穿戴装具奔赴起火点进行初期火灾扑救。与此同时，各楼层疏散引导员听到消防广播后立即行动，通知学生迅速撤离并做好安全提示。学生严格遵循“弯腰低姿、捂住口鼻、靠右通行”的疏散原则，在引导员引导下沿两端楼梯向下疏散，从安全出口快速转移至集结区域。整个疏散过程紧张有序、衔接顺畅，充分展现了师生良好的应急反应能力和协同配合意识。</w:t>
      </w:r>
    </w:p>
    <w:p w14:paraId="1DFB82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高度重视此次演练，提前召开协调会议，成立培训组、警报组、灭火行动组、疏散引导组、救护组等专项工作组，细化职责分工。各二级学院组织学生开展消防安全宣传教育和专项培训。消防维保单位对消防设备进行了全面检测排查。演练结束后，学校对本次演练进行复盘总结，查找存在不足，制定整改措施，进一步提升应急处置能力。</w:t>
      </w:r>
    </w:p>
    <w:p w14:paraId="22B90C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此次应急疏散演练强化了师生的消防安全意识和应急处置能力，有效检验了学校应急联动、协同配合效率，为筑牢校园安全防线奠定了坚实基础。学校将持续深化安全管理，织密校园安全防护网，持续保障师生生命财产安全，全力构建平安、和谐、稳定的校园。</w:t>
      </w:r>
    </w:p>
    <w:p w14:paraId="3DEB35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    校党委书记益辉、校长王孝胜，学校党政班子成员，各二级学院党政主要负责人及安全保卫处、学生处、总务处等部门工作人员和部分学生参与演练。</w:t>
      </w:r>
    </w:p>
    <w:p w14:paraId="32B46847">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1EE515EE">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8B5DA10">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12D2BD38">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1D02B52E">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5DE2E82">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739388A">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9A8C756">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E131E78">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15CA77A8">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C266817">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12C8B2C7">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B6CB7C9">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F3FADD1">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E57A4DB">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2CC0E65">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423B2A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4" w:name="_Toc32327"/>
      <w:r>
        <w:rPr>
          <w:rFonts w:hint="eastAsia" w:ascii="微软雅黑" w:hAnsi="微软雅黑" w:eastAsia="微软雅黑" w:cs="微软雅黑"/>
          <w:i w:val="0"/>
          <w:iCs w:val="0"/>
          <w:caps w:val="0"/>
          <w:color w:val="282828"/>
          <w:spacing w:val="0"/>
          <w:sz w:val="27"/>
          <w:szCs w:val="27"/>
          <w:shd w:val="clear" w:fill="FFFFFF"/>
        </w:rPr>
        <w:t>学校召开校园安全工作专题会议</w:t>
      </w:r>
      <w:bookmarkEnd w:id="24"/>
    </w:p>
    <w:p w14:paraId="119D833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布时间：2026-04-30</w:t>
      </w:r>
    </w:p>
    <w:p w14:paraId="52B2FC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4月29日，学校召开校园安全工作专题会议。会议集体学习了《中共安徽省委教育工委 安徽省教育厅关于进一步加强高校学生矛盾纠纷排查化解工作的通知》，系统解读了《2026年第二季度校园安全风险清单》，并就宿舍楼夜间应急疏散演练安排及“五一”假期安全工作进行具体部署。</w:t>
      </w:r>
    </w:p>
    <w:p w14:paraId="380DD0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强调，校园安全是底线工作、政治任务，全校上下要提高政治站位，强化底线思维，坚决守住安全稳定底线。要聚焦重点任务，全面开展矛盾纠纷排查化解、消防安全整治、重点学生关爱、意识形态防控等工作，做到隐患清零、闭环管理。要强化应急处置，全力保障“五一”假期校园安全有序。要压实工作责任，强化督导问责，健全长效机制，全力保障师生生命财产安全与校园稳定。</w:t>
      </w:r>
    </w:p>
    <w:p w14:paraId="22EE4C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会议要求，各二级学院、部门要迅速组织传达学习，统一思想认识。要全面排查整改，开展节前安全大检查。要严格责任落实，强化应急准备，确保“五一”假期及第二季度校园安全有序。</w:t>
      </w:r>
    </w:p>
    <w:p w14:paraId="24DDB8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校党委书记益辉作总结讲话，校长王孝胜主持会议。校党政班子成员，各二级学院党政负责人、各处室负责人及安保处全体工作人员参会。</w:t>
      </w:r>
    </w:p>
    <w:p w14:paraId="5CA9C5D6">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4C9DAD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5" w:name="_Toc7402"/>
      <w:r>
        <w:rPr>
          <w:rFonts w:hint="eastAsia" w:ascii="微软雅黑" w:hAnsi="微软雅黑" w:eastAsia="微软雅黑" w:cs="微软雅黑"/>
          <w:i w:val="0"/>
          <w:iCs w:val="0"/>
          <w:caps w:val="0"/>
          <w:color w:val="282828"/>
          <w:spacing w:val="0"/>
          <w:sz w:val="27"/>
          <w:szCs w:val="27"/>
          <w:shd w:val="clear" w:fill="FFFFFF"/>
        </w:rPr>
        <w:t>学校赴安徽省青山监狱开展警示教育</w:t>
      </w:r>
      <w:bookmarkEnd w:id="25"/>
    </w:p>
    <w:p w14:paraId="269688A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布时间：2026-04-30</w:t>
      </w:r>
    </w:p>
    <w:p w14:paraId="1194C2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4月29日下午，学校组织领导干部40余人赴安徽省青山监狱开展警示教育活动。</w:t>
      </w:r>
    </w:p>
    <w:p w14:paraId="376D4C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在监狱工作人员的引导和讲解下，大家实地参观了监舍、教育改造区、廉政教育基地等场所。在警示教育会上，大家观看了警示教育片，服刑人员现身说法，讲述了自身因理想信念动摇，廉洁底线失守，逐渐腐化堕落成阶下囚的犯罪过程，通过深刻剖析思想根源，用血与泪的教训、痛彻心扉的忏悔，为全体在场人员敲响了警钟。</w:t>
      </w:r>
    </w:p>
    <w:p w14:paraId="401AB0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此次警示教育，是学校纵深推进全面从严治党，深入开展树立和践行正确政绩观学习教育的重要举措之一。通过“沉浸式”教育体验，大家切身体会到失去自由的沉重代价，深刻认识了违法犯罪对个人、家庭及社会的危害，进一步强化了对纪律规矩的敬畏之心。大家纷纷表示，今后将始终坚守初心使命，树立和践行正确政绩观，时刻绷紧廉洁自律之弦，严格遵守党纪党规，提高自我约束力，筑牢拒腐防变的“防火墙”。</w:t>
      </w:r>
    </w:p>
    <w:p w14:paraId="448C32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学校党政班子成员，各二级学院、部门近年新提拔任用的领导干部参加警示教育。</w:t>
      </w:r>
    </w:p>
    <w:p w14:paraId="5ECA79F9">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9AC01EE">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7934D32">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0A41D73">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7D7BB5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6" w:name="_Toc9489"/>
      <w:r>
        <w:rPr>
          <w:rFonts w:hint="eastAsia" w:ascii="微软雅黑" w:hAnsi="微软雅黑" w:eastAsia="微软雅黑" w:cs="微软雅黑"/>
          <w:i w:val="0"/>
          <w:iCs w:val="0"/>
          <w:caps w:val="0"/>
          <w:color w:val="282828"/>
          <w:spacing w:val="0"/>
          <w:sz w:val="27"/>
          <w:szCs w:val="27"/>
          <w:shd w:val="clear" w:fill="FFFFFF"/>
        </w:rPr>
        <w:t>【百日冲刺促就业】学校赴安徽图联科技有限公司走访调研</w:t>
      </w:r>
      <w:bookmarkEnd w:id="26"/>
    </w:p>
    <w:p w14:paraId="343FD64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布时间：2026-05-06</w:t>
      </w:r>
    </w:p>
    <w:p w14:paraId="66A5A5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4月30日，学校赴安徽图联科技有限公司开展数字产业专题走访调研。</w:t>
      </w:r>
    </w:p>
    <w:p w14:paraId="1111CD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调研组深入合肥国家数据标注基地，实地察看生产运营场景，详细了解了企业的技术研发实力、核心业务流程及人才需求导向。座谈中，政校企三方围绕高水平科研平台搭建、微专业布局、公共数据接口开放、产教融合路径拓展等重点议题深入交流，并就落实数字经济发展政策、开放公共数据资源、强化学校专业建设保障、提供实践就业及技术支持、推动产教协同发展等工作达成合作共识。调研组还专程走访了在职毕业生，了解其工作环境、生活保障及职业成长规划。</w:t>
      </w:r>
    </w:p>
    <w:p w14:paraId="62F06F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下一步，学校将继续依托政府政策、行业资源、企业支撑，立足自身特色，对接区域数字产业需求，夯实人才培养根基，为安徽数字经济发展与职业教育高质量发展贡献力量。</w:t>
      </w:r>
    </w:p>
    <w:p w14:paraId="7AA88D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    省数据资源管理局人事处，校党委书记益辉，副校长杨辉军，党委委员程晨，教务处、信息工程学院相关工作人员参加调研；安徽图联科技有限公司董事长曹凤英，总裁朱宝童及企业相关负责人陪同调研。</w:t>
      </w:r>
    </w:p>
    <w:p w14:paraId="2DAA921A">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692AEDA">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0325FBA">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656A8E0">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46626F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7" w:name="_Toc15002"/>
      <w:r>
        <w:rPr>
          <w:rFonts w:hint="eastAsia" w:ascii="微软雅黑" w:hAnsi="微软雅黑" w:eastAsia="微软雅黑" w:cs="微软雅黑"/>
          <w:i w:val="0"/>
          <w:iCs w:val="0"/>
          <w:caps w:val="0"/>
          <w:color w:val="282828"/>
          <w:spacing w:val="0"/>
          <w:sz w:val="27"/>
          <w:szCs w:val="27"/>
          <w:shd w:val="clear" w:fill="FFFFFF"/>
        </w:rPr>
        <w:t>【百日冲刺促就业】学校召开2026届毕业生就业工作推进会</w:t>
      </w:r>
      <w:bookmarkEnd w:id="27"/>
    </w:p>
    <w:p w14:paraId="0291A83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布时间：2026-05-08</w:t>
      </w:r>
    </w:p>
    <w:p w14:paraId="71C100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4月28日下午，学校召开2026届毕业生就业工作推进会。会上，学生处通报了当前2026届毕业生就业工作总体情况，各二级学院汇报了就业工作进展情况。</w:t>
      </w:r>
    </w:p>
    <w:p w14:paraId="470AB4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会议强调，要切实把就业工作摆在突出位置，压实责任、细化举措，全力推动毕业生就业工作提质增效。要狠抓落实，紧盯就业工作关键环节，层层夯实就业工作责任，切实保障各项就业工作措施落实落地。</w:t>
      </w:r>
    </w:p>
    <w:p w14:paraId="70E0ED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会议要求，各二级学院要强化责任落实，筑牢就业工作基础。要深化精准指导，加强困难毕业生帮扶，提升就业服务质效。要严明工作纪律，强化就业数据核查，确保就业数据真实准确。</w:t>
      </w:r>
    </w:p>
    <w:p w14:paraId="06BA01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副校长李二敏主持会议并讲话，各二级学院负责人、就业专员，学生处主要负责人、主管就业工作负责人及有关人员参会。</w:t>
      </w:r>
    </w:p>
    <w:p w14:paraId="61B0A485">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821D049">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FF83E14">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8582B97">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1ABF5212">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F9B9A1D">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7CE3C5F">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96279A3">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3686601">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1D1B97C">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7C14B942">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073C3C3">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6828AFB">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C9DB468">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95C220E">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48FED90">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40EDBB88">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59495F4">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057F82E3">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AEA6089">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2BC42D66">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0ED3626">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1A2722E1">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3CECF7EB">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5A0E670C">
      <w:pPr>
        <w:widowControl/>
        <w:spacing w:line="560" w:lineRule="exact"/>
        <w:ind w:right="44"/>
        <w:rPr>
          <w:rFonts w:hint="eastAsia" w:ascii="仿宋_GB2312" w:hAnsi="宋体" w:eastAsia="仿宋_GB2312" w:cs="宋体"/>
          <w:color w:val="FF0000"/>
          <w:spacing w:val="25"/>
          <w:kern w:val="0"/>
          <w:sz w:val="28"/>
          <w:szCs w:val="28"/>
          <w:u w:val="thick"/>
          <w:lang w:val="en-US" w:eastAsia="zh-CN"/>
        </w:rPr>
      </w:pPr>
    </w:p>
    <w:p w14:paraId="6A259B10">
      <w:pPr>
        <w:widowControl/>
        <w:spacing w:line="560" w:lineRule="exact"/>
        <w:ind w:right="44"/>
        <w:rPr>
          <w:rFonts w:hint="default" w:ascii="仿宋_GB2312" w:hAnsi="宋体" w:eastAsia="仿宋_GB2312" w:cs="宋体"/>
          <w:color w:val="FF0000"/>
          <w:spacing w:val="25"/>
          <w:kern w:val="0"/>
          <w:sz w:val="28"/>
          <w:szCs w:val="28"/>
          <w:u w:val="thick"/>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p w14:paraId="2200E926">
      <w:pPr>
        <w:widowControl/>
        <w:spacing w:line="560" w:lineRule="exact"/>
        <w:jc w:val="left"/>
        <w:rPr>
          <w:rFonts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报：省商务厅  省教育厅</w:t>
      </w:r>
    </w:p>
    <w:p w14:paraId="2F580A13">
      <w:pPr>
        <w:widowControl/>
        <w:spacing w:line="560" w:lineRule="exact"/>
        <w:jc w:val="left"/>
        <w:rPr>
          <w:rFonts w:hint="eastAsia" w:ascii="仿宋_GB2312" w:hAnsi="宋体" w:eastAsia="仿宋_GB2312" w:cs="宋体"/>
          <w:color w:val="FF0000"/>
          <w:spacing w:val="25"/>
          <w:kern w:val="0"/>
          <w:sz w:val="28"/>
          <w:szCs w:val="28"/>
          <w:u w:val="none"/>
        </w:rPr>
      </w:pPr>
      <w:r>
        <w:rPr>
          <w:rFonts w:hint="eastAsia" w:ascii="仿宋_GB2312" w:hAnsi="宋体" w:eastAsia="仿宋_GB2312" w:cs="宋体"/>
          <w:color w:val="FF0000"/>
          <w:spacing w:val="25"/>
          <w:kern w:val="0"/>
          <w:sz w:val="28"/>
          <w:szCs w:val="28"/>
          <w:u w:val="none"/>
        </w:rPr>
        <w:t>发：校领导、各</w:t>
      </w:r>
      <w:r>
        <w:rPr>
          <w:rFonts w:hint="eastAsia" w:ascii="仿宋_GB2312" w:hAnsi="宋体" w:eastAsia="仿宋_GB2312" w:cs="宋体"/>
          <w:color w:val="FF0000"/>
          <w:spacing w:val="25"/>
          <w:kern w:val="0"/>
          <w:sz w:val="28"/>
          <w:szCs w:val="28"/>
          <w:u w:val="none"/>
          <w:lang w:val="en-US" w:eastAsia="zh-CN"/>
        </w:rPr>
        <w:t>学</w:t>
      </w:r>
      <w:r>
        <w:rPr>
          <w:rFonts w:hint="eastAsia" w:ascii="仿宋_GB2312" w:hAnsi="宋体" w:eastAsia="仿宋_GB2312" w:cs="宋体"/>
          <w:color w:val="FF0000"/>
          <w:spacing w:val="25"/>
          <w:kern w:val="0"/>
          <w:sz w:val="28"/>
          <w:szCs w:val="28"/>
          <w:u w:val="none"/>
        </w:rPr>
        <w:t xml:space="preserve">院、各处室                </w:t>
      </w:r>
    </w:p>
    <w:p w14:paraId="13484315">
      <w:pPr>
        <w:widowControl/>
        <w:spacing w:line="560" w:lineRule="exact"/>
        <w:ind w:firstLine="660" w:firstLineChars="200"/>
        <w:jc w:val="left"/>
        <w:rPr>
          <w:rFonts w:hint="eastAsia"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本期共印8份</w:t>
      </w:r>
    </w:p>
    <w:p w14:paraId="71609CAA">
      <w:pPr>
        <w:widowControl/>
        <w:spacing w:line="560" w:lineRule="exact"/>
        <w:ind w:right="44"/>
        <w:rPr>
          <w:rFonts w:hint="default" w:ascii="仿宋_GB2312" w:hAnsi="宋体" w:eastAsia="仿宋_GB2312" w:cs="宋体"/>
          <w:color w:val="FF0000"/>
          <w:spacing w:val="25"/>
          <w:kern w:val="0"/>
          <w:sz w:val="28"/>
          <w:szCs w:val="28"/>
          <w:u w:val="single"/>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sectPr>
      <w:footerReference r:id="rId8" w:type="first"/>
      <w:footerReference r:id="rId6" w:type="default"/>
      <w:footerReference r:id="rId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panose1 w:val="02010800040101010101"/>
    <w:charset w:val="86"/>
    <w:family w:val="auto"/>
    <w:pitch w:val="default"/>
    <w:sig w:usb0="00000001" w:usb1="080F0000" w:usb2="00000000" w:usb3="00000000" w:csb0="00040000" w:csb1="00000000"/>
    <w:embedRegular r:id="rId1" w:fontKey="{61F28CDA-4890-4433-ADF7-1C2908757B05}"/>
  </w:font>
  <w:font w:name="华文仿宋">
    <w:panose1 w:val="02010600040101010101"/>
    <w:charset w:val="86"/>
    <w:family w:val="auto"/>
    <w:pitch w:val="default"/>
    <w:sig w:usb0="00000287" w:usb1="080F0000" w:usb2="00000000" w:usb3="00000000" w:csb0="0004009F" w:csb1="DFD70000"/>
    <w:embedRegular r:id="rId2" w:fontKey="{3A1C6E3A-C990-4E0F-9CE0-8D27350009C6}"/>
  </w:font>
  <w:font w:name="楷体_GB2312">
    <w:panose1 w:val="02010609030101010101"/>
    <w:charset w:val="86"/>
    <w:family w:val="modern"/>
    <w:pitch w:val="default"/>
    <w:sig w:usb0="00000001" w:usb1="080E0000" w:usb2="00000000" w:usb3="00000000" w:csb0="00040000" w:csb1="00000000"/>
    <w:embedRegular r:id="rId3" w:fontKey="{5E42E793-E207-407C-AF7D-9AF9E60CC338}"/>
  </w:font>
  <w:font w:name="华文楷体">
    <w:panose1 w:val="02010600040101010101"/>
    <w:charset w:val="86"/>
    <w:family w:val="auto"/>
    <w:pitch w:val="default"/>
    <w:sig w:usb0="00000287" w:usb1="080F0000" w:usb2="00000000" w:usb3="00000000" w:csb0="0004009F" w:csb1="DFD70000"/>
    <w:embedRegular r:id="rId4" w:fontKey="{0E091DC2-4532-4936-BB2E-FD4E7EA1179C}"/>
  </w:font>
  <w:font w:name="方正行楷简体">
    <w:panose1 w:val="03000509000000000000"/>
    <w:charset w:val="86"/>
    <w:family w:val="auto"/>
    <w:pitch w:val="default"/>
    <w:sig w:usb0="00000001" w:usb1="080E0000" w:usb2="00000000" w:usb3="00000000" w:csb0="00040000" w:csb1="00000000"/>
    <w:embedRegular r:id="rId5" w:fontKey="{CFC883FF-C502-494C-9E6E-053777F6CF68}"/>
  </w:font>
  <w:font w:name="仿宋_GB2312">
    <w:panose1 w:val="02010609030101010101"/>
    <w:charset w:val="86"/>
    <w:family w:val="modern"/>
    <w:pitch w:val="default"/>
    <w:sig w:usb0="00000001" w:usb1="080E0000" w:usb2="00000000" w:usb3="00000000" w:csb0="00040000" w:csb1="00000000"/>
    <w:embedRegular r:id="rId6" w:fontKey="{DBDD2637-7621-45FD-99D2-7E081F75D1C4}"/>
  </w:font>
  <w:font w:name="微软雅黑">
    <w:panose1 w:val="020B0503020204020204"/>
    <w:charset w:val="86"/>
    <w:family w:val="auto"/>
    <w:pitch w:val="default"/>
    <w:sig w:usb0="80000287" w:usb1="2ACF3C50" w:usb2="00000016" w:usb3="00000000" w:csb0="0004001F" w:csb1="00000000"/>
    <w:embedRegular r:id="rId7" w:fontKey="{C7A95E50-4846-4BF1-8B8F-31A7D87C9EC2}"/>
  </w:font>
  <w:font w:name="Tahoma">
    <w:panose1 w:val="020B0604030504040204"/>
    <w:charset w:val="00"/>
    <w:family w:val="auto"/>
    <w:pitch w:val="default"/>
    <w:sig w:usb0="E1002EFF" w:usb1="C000605B" w:usb2="00000029" w:usb3="00000000" w:csb0="200101FF" w:csb1="20280000"/>
    <w:embedRegular r:id="rId8" w:fontKey="{49240B60-3B79-40E1-8383-1128F81F3314}"/>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762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978C3C">
                          <w:pPr>
                            <w:pStyle w:val="8"/>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4978C3C">
                    <w:pPr>
                      <w:pStyle w:val="8"/>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2DDC6">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9C838A">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6B9C838A">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AE88D">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0EBC97">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4C0EBC97">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D96B">
    <w:pPr>
      <w:pStyle w:val="8"/>
      <w:jc w:val="right"/>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hint="eastAsia" w:ascii="仿宋_GB2312" w:eastAsia="仿宋_GB2312"/>
                            </w:rPr>
                            <w:id w:val="147475559"/>
                          </w:sdtPr>
                          <w:sdtEndPr>
                            <w:rPr>
                              <w:rFonts w:hint="eastAsia" w:ascii="仿宋_GB2312" w:eastAsia="仿宋_GB2312"/>
                            </w:rPr>
                          </w:sdtEndPr>
                          <w:sdtContent>
                            <w:p w14:paraId="6214643C">
                              <w:pPr>
                                <w:pStyle w:val="8"/>
                                <w:jc w:val="right"/>
                                <w:rPr>
                                  <w:rFonts w:hint="eastAsia"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11 -</w:t>
                              </w:r>
                              <w:r>
                                <w:rPr>
                                  <w:rFonts w:hint="eastAsia" w:ascii="仿宋_GB2312" w:eastAsia="仿宋_GB2312"/>
                                </w:rPr>
                                <w:fldChar w:fldCharType="end"/>
                              </w:r>
                            </w:p>
                          </w:sdtContent>
                        </w:sdt>
                        <w:p w14:paraId="6C911BEB">
                          <w:pPr>
                            <w:rPr>
                              <w:rFonts w:hint="eastAsia" w:ascii="仿宋_GB2312" w:eastAsia="仿宋_GB231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sdt>
                    <w:sdtPr>
                      <w:rPr>
                        <w:rFonts w:hint="eastAsia" w:ascii="仿宋_GB2312" w:eastAsia="仿宋_GB2312"/>
                      </w:rPr>
                      <w:id w:val="147475559"/>
                    </w:sdtPr>
                    <w:sdtEndPr>
                      <w:rPr>
                        <w:rFonts w:hint="eastAsia" w:ascii="仿宋_GB2312" w:eastAsia="仿宋_GB2312"/>
                      </w:rPr>
                    </w:sdtEndPr>
                    <w:sdtContent>
                      <w:p w14:paraId="6214643C">
                        <w:pPr>
                          <w:pStyle w:val="8"/>
                          <w:jc w:val="right"/>
                          <w:rPr>
                            <w:rFonts w:hint="eastAsia"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11 -</w:t>
                        </w:r>
                        <w:r>
                          <w:rPr>
                            <w:rFonts w:hint="eastAsia" w:ascii="仿宋_GB2312" w:eastAsia="仿宋_GB2312"/>
                          </w:rPr>
                          <w:fldChar w:fldCharType="end"/>
                        </w:r>
                      </w:p>
                    </w:sdtContent>
                  </w:sdt>
                  <w:p w14:paraId="6C911BEB">
                    <w:pPr>
                      <w:rPr>
                        <w:rFonts w:hint="eastAsia" w:ascii="仿宋_GB2312" w:eastAsia="仿宋_GB2312"/>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4FABA">
    <w:pPr>
      <w:pStyle w:val="8"/>
      <w:rPr>
        <w:rFonts w:ascii="仿宋_GB2312" w:eastAsia="仿宋_GB2312"/>
        <w:sz w:val="22"/>
        <w:szCs w:val="22"/>
      </w:rPr>
    </w:pPr>
    <w:r>
      <w:rPr>
        <w:sz w:val="2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hint="eastAsia" w:ascii="仿宋_GB2312" w:eastAsia="仿宋_GB2312"/>
                              <w:sz w:val="22"/>
                              <w:szCs w:val="22"/>
                            </w:rPr>
                            <w:id w:val="147451686"/>
                          </w:sdtPr>
                          <w:sdtEndPr>
                            <w:rPr>
                              <w:rFonts w:hint="eastAsia" w:ascii="仿宋_GB2312" w:eastAsia="仿宋_GB2312"/>
                              <w:sz w:val="22"/>
                              <w:szCs w:val="22"/>
                            </w:rPr>
                          </w:sdtEndPr>
                          <w:sdtContent>
                            <w:p w14:paraId="4D09435D">
                              <w:pPr>
                                <w:pStyle w:val="8"/>
                                <w:rPr>
                                  <w:rFonts w:hint="eastAsia" w:ascii="仿宋_GB2312" w:eastAsia="仿宋_GB2312"/>
                                  <w:sz w:val="22"/>
                                  <w:szCs w:val="22"/>
                                </w:rPr>
                              </w:pPr>
                              <w:r>
                                <w:rPr>
                                  <w:rFonts w:hint="eastAsia" w:ascii="仿宋_GB2312" w:eastAsia="仿宋_GB2312"/>
                                  <w:sz w:val="22"/>
                                  <w:szCs w:val="22"/>
                                </w:rPr>
                                <w:fldChar w:fldCharType="begin"/>
                              </w:r>
                              <w:r>
                                <w:rPr>
                                  <w:rFonts w:hint="eastAsia" w:ascii="仿宋_GB2312" w:eastAsia="仿宋_GB2312"/>
                                  <w:sz w:val="22"/>
                                  <w:szCs w:val="22"/>
                                </w:rPr>
                                <w:instrText xml:space="preserve">PAGE   \* MERGEFORMAT</w:instrText>
                              </w:r>
                              <w:r>
                                <w:rPr>
                                  <w:rFonts w:hint="eastAsia" w:ascii="仿宋_GB2312" w:eastAsia="仿宋_GB2312"/>
                                  <w:sz w:val="22"/>
                                  <w:szCs w:val="22"/>
                                </w:rPr>
                                <w:fldChar w:fldCharType="separate"/>
                              </w:r>
                              <w:r>
                                <w:rPr>
                                  <w:rFonts w:ascii="仿宋_GB2312" w:eastAsia="仿宋_GB2312"/>
                                  <w:sz w:val="22"/>
                                  <w:szCs w:val="22"/>
                                  <w:lang w:val="zh-CN"/>
                                </w:rPr>
                                <w:t>-</w:t>
                              </w:r>
                              <w:r>
                                <w:rPr>
                                  <w:rFonts w:ascii="仿宋_GB2312" w:eastAsia="仿宋_GB2312"/>
                                  <w:sz w:val="22"/>
                                  <w:szCs w:val="22"/>
                                </w:rPr>
                                <w:t xml:space="preserve"> 12 -</w:t>
                              </w:r>
                              <w:r>
                                <w:rPr>
                                  <w:rFonts w:hint="eastAsia" w:ascii="仿宋_GB2312" w:eastAsia="仿宋_GB2312"/>
                                  <w:sz w:val="22"/>
                                  <w:szCs w:val="22"/>
                                </w:rPr>
                                <w:fldChar w:fldCharType="end"/>
                              </w:r>
                            </w:p>
                          </w:sdtContent>
                        </w:sdt>
                        <w:p w14:paraId="2D15DC06">
                          <w:pPr>
                            <w:rPr>
                              <w:rFonts w:hint="eastAsia" w:ascii="仿宋_GB2312" w:eastAsia="仿宋_GB2312"/>
                              <w:sz w:val="22"/>
                              <w:szCs w:val="2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sdt>
                    <w:sdtPr>
                      <w:rPr>
                        <w:rFonts w:hint="eastAsia" w:ascii="仿宋_GB2312" w:eastAsia="仿宋_GB2312"/>
                        <w:sz w:val="22"/>
                        <w:szCs w:val="22"/>
                      </w:rPr>
                      <w:id w:val="147451686"/>
                    </w:sdtPr>
                    <w:sdtEndPr>
                      <w:rPr>
                        <w:rFonts w:hint="eastAsia" w:ascii="仿宋_GB2312" w:eastAsia="仿宋_GB2312"/>
                        <w:sz w:val="22"/>
                        <w:szCs w:val="22"/>
                      </w:rPr>
                    </w:sdtEndPr>
                    <w:sdtContent>
                      <w:p w14:paraId="4D09435D">
                        <w:pPr>
                          <w:pStyle w:val="8"/>
                          <w:rPr>
                            <w:rFonts w:hint="eastAsia" w:ascii="仿宋_GB2312" w:eastAsia="仿宋_GB2312"/>
                            <w:sz w:val="22"/>
                            <w:szCs w:val="22"/>
                          </w:rPr>
                        </w:pPr>
                        <w:r>
                          <w:rPr>
                            <w:rFonts w:hint="eastAsia" w:ascii="仿宋_GB2312" w:eastAsia="仿宋_GB2312"/>
                            <w:sz w:val="22"/>
                            <w:szCs w:val="22"/>
                          </w:rPr>
                          <w:fldChar w:fldCharType="begin"/>
                        </w:r>
                        <w:r>
                          <w:rPr>
                            <w:rFonts w:hint="eastAsia" w:ascii="仿宋_GB2312" w:eastAsia="仿宋_GB2312"/>
                            <w:sz w:val="22"/>
                            <w:szCs w:val="22"/>
                          </w:rPr>
                          <w:instrText xml:space="preserve">PAGE   \* MERGEFORMAT</w:instrText>
                        </w:r>
                        <w:r>
                          <w:rPr>
                            <w:rFonts w:hint="eastAsia" w:ascii="仿宋_GB2312" w:eastAsia="仿宋_GB2312"/>
                            <w:sz w:val="22"/>
                            <w:szCs w:val="22"/>
                          </w:rPr>
                          <w:fldChar w:fldCharType="separate"/>
                        </w:r>
                        <w:r>
                          <w:rPr>
                            <w:rFonts w:ascii="仿宋_GB2312" w:eastAsia="仿宋_GB2312"/>
                            <w:sz w:val="22"/>
                            <w:szCs w:val="22"/>
                            <w:lang w:val="zh-CN"/>
                          </w:rPr>
                          <w:t>-</w:t>
                        </w:r>
                        <w:r>
                          <w:rPr>
                            <w:rFonts w:ascii="仿宋_GB2312" w:eastAsia="仿宋_GB2312"/>
                            <w:sz w:val="22"/>
                            <w:szCs w:val="22"/>
                          </w:rPr>
                          <w:t xml:space="preserve"> 12 -</w:t>
                        </w:r>
                        <w:r>
                          <w:rPr>
                            <w:rFonts w:hint="eastAsia" w:ascii="仿宋_GB2312" w:eastAsia="仿宋_GB2312"/>
                            <w:sz w:val="22"/>
                            <w:szCs w:val="22"/>
                          </w:rPr>
                          <w:fldChar w:fldCharType="end"/>
                        </w:r>
                      </w:p>
                    </w:sdtContent>
                  </w:sdt>
                  <w:p w14:paraId="2D15DC06">
                    <w:pPr>
                      <w:rPr>
                        <w:rFonts w:hint="eastAsia" w:ascii="仿宋_GB2312" w:eastAsia="仿宋_GB2312"/>
                        <w:sz w:val="22"/>
                        <w:szCs w:val="22"/>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5DD2">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WRmMTMzNDJhZjE0YTdkMGU3ZWVmZjQzNThjYzgifQ=="/>
  </w:docVars>
  <w:rsids>
    <w:rsidRoot w:val="005719BF"/>
    <w:rsid w:val="000120C9"/>
    <w:rsid w:val="00013E7E"/>
    <w:rsid w:val="00024417"/>
    <w:rsid w:val="0004042C"/>
    <w:rsid w:val="00053845"/>
    <w:rsid w:val="00055115"/>
    <w:rsid w:val="00063B2E"/>
    <w:rsid w:val="00071E16"/>
    <w:rsid w:val="000824BA"/>
    <w:rsid w:val="00082AB2"/>
    <w:rsid w:val="000838D0"/>
    <w:rsid w:val="000A27FE"/>
    <w:rsid w:val="000C3AE2"/>
    <w:rsid w:val="000F0222"/>
    <w:rsid w:val="000F5645"/>
    <w:rsid w:val="001048A2"/>
    <w:rsid w:val="00104B50"/>
    <w:rsid w:val="00104F56"/>
    <w:rsid w:val="001101A8"/>
    <w:rsid w:val="00122783"/>
    <w:rsid w:val="00122956"/>
    <w:rsid w:val="00154686"/>
    <w:rsid w:val="001566AD"/>
    <w:rsid w:val="00160228"/>
    <w:rsid w:val="00162537"/>
    <w:rsid w:val="0017099E"/>
    <w:rsid w:val="001751B9"/>
    <w:rsid w:val="0018118F"/>
    <w:rsid w:val="00182435"/>
    <w:rsid w:val="00184F1D"/>
    <w:rsid w:val="001A772D"/>
    <w:rsid w:val="001B1DBE"/>
    <w:rsid w:val="001E4986"/>
    <w:rsid w:val="001F4386"/>
    <w:rsid w:val="0020101C"/>
    <w:rsid w:val="0020333A"/>
    <w:rsid w:val="002112D5"/>
    <w:rsid w:val="00222632"/>
    <w:rsid w:val="00226DEB"/>
    <w:rsid w:val="00246E59"/>
    <w:rsid w:val="00280E21"/>
    <w:rsid w:val="00290288"/>
    <w:rsid w:val="002A0D75"/>
    <w:rsid w:val="002A5D79"/>
    <w:rsid w:val="002A7F18"/>
    <w:rsid w:val="002C171B"/>
    <w:rsid w:val="002C3F57"/>
    <w:rsid w:val="002D2E3A"/>
    <w:rsid w:val="002E0FFB"/>
    <w:rsid w:val="002E21D9"/>
    <w:rsid w:val="002E5E72"/>
    <w:rsid w:val="002F74C0"/>
    <w:rsid w:val="003114D5"/>
    <w:rsid w:val="00311F80"/>
    <w:rsid w:val="00312FF8"/>
    <w:rsid w:val="00314280"/>
    <w:rsid w:val="0031596E"/>
    <w:rsid w:val="00315F8B"/>
    <w:rsid w:val="003178D0"/>
    <w:rsid w:val="00323F4B"/>
    <w:rsid w:val="00325106"/>
    <w:rsid w:val="00331D0D"/>
    <w:rsid w:val="00335C22"/>
    <w:rsid w:val="0035668F"/>
    <w:rsid w:val="00385277"/>
    <w:rsid w:val="00387C56"/>
    <w:rsid w:val="003907D1"/>
    <w:rsid w:val="00393F0C"/>
    <w:rsid w:val="003B32AD"/>
    <w:rsid w:val="003B746F"/>
    <w:rsid w:val="003C0B87"/>
    <w:rsid w:val="003C369D"/>
    <w:rsid w:val="003D15C6"/>
    <w:rsid w:val="003D1C4D"/>
    <w:rsid w:val="003D4AC7"/>
    <w:rsid w:val="003F4D75"/>
    <w:rsid w:val="00433F65"/>
    <w:rsid w:val="004674F5"/>
    <w:rsid w:val="004740D2"/>
    <w:rsid w:val="004748A8"/>
    <w:rsid w:val="004944F0"/>
    <w:rsid w:val="004A224C"/>
    <w:rsid w:val="004A705F"/>
    <w:rsid w:val="004B4CB0"/>
    <w:rsid w:val="005168D7"/>
    <w:rsid w:val="0053419F"/>
    <w:rsid w:val="00542D95"/>
    <w:rsid w:val="00560FF1"/>
    <w:rsid w:val="00562A84"/>
    <w:rsid w:val="0056365F"/>
    <w:rsid w:val="005649EF"/>
    <w:rsid w:val="00570798"/>
    <w:rsid w:val="005719BF"/>
    <w:rsid w:val="00572D8C"/>
    <w:rsid w:val="005744C3"/>
    <w:rsid w:val="00574593"/>
    <w:rsid w:val="00582410"/>
    <w:rsid w:val="00587B8A"/>
    <w:rsid w:val="005A28D4"/>
    <w:rsid w:val="005C1DF2"/>
    <w:rsid w:val="005E267F"/>
    <w:rsid w:val="005E561E"/>
    <w:rsid w:val="006017BC"/>
    <w:rsid w:val="006123E4"/>
    <w:rsid w:val="00615747"/>
    <w:rsid w:val="006240C6"/>
    <w:rsid w:val="00624249"/>
    <w:rsid w:val="00644F92"/>
    <w:rsid w:val="00656A64"/>
    <w:rsid w:val="00656EEE"/>
    <w:rsid w:val="00661BDC"/>
    <w:rsid w:val="006623CA"/>
    <w:rsid w:val="006705B8"/>
    <w:rsid w:val="00670FD2"/>
    <w:rsid w:val="006753BF"/>
    <w:rsid w:val="0068099A"/>
    <w:rsid w:val="00687090"/>
    <w:rsid w:val="006946CB"/>
    <w:rsid w:val="006960F3"/>
    <w:rsid w:val="00697055"/>
    <w:rsid w:val="006A07F6"/>
    <w:rsid w:val="006B553E"/>
    <w:rsid w:val="006E349F"/>
    <w:rsid w:val="006F4FB4"/>
    <w:rsid w:val="00702518"/>
    <w:rsid w:val="007067E9"/>
    <w:rsid w:val="007138D6"/>
    <w:rsid w:val="00720623"/>
    <w:rsid w:val="0073098A"/>
    <w:rsid w:val="00735C97"/>
    <w:rsid w:val="0074060E"/>
    <w:rsid w:val="00745D99"/>
    <w:rsid w:val="00755AD4"/>
    <w:rsid w:val="00755DD2"/>
    <w:rsid w:val="00762DF3"/>
    <w:rsid w:val="0077494E"/>
    <w:rsid w:val="007912A0"/>
    <w:rsid w:val="00795D7F"/>
    <w:rsid w:val="007A3C45"/>
    <w:rsid w:val="007D0F9C"/>
    <w:rsid w:val="008061B3"/>
    <w:rsid w:val="00827DCD"/>
    <w:rsid w:val="008361C4"/>
    <w:rsid w:val="00840D0D"/>
    <w:rsid w:val="00847E95"/>
    <w:rsid w:val="00855DBD"/>
    <w:rsid w:val="008643C3"/>
    <w:rsid w:val="00886968"/>
    <w:rsid w:val="0089276D"/>
    <w:rsid w:val="008B4F3B"/>
    <w:rsid w:val="008C6A06"/>
    <w:rsid w:val="008D3543"/>
    <w:rsid w:val="00913C8B"/>
    <w:rsid w:val="00915A4E"/>
    <w:rsid w:val="009207A0"/>
    <w:rsid w:val="009242BA"/>
    <w:rsid w:val="009530AA"/>
    <w:rsid w:val="00955E5A"/>
    <w:rsid w:val="00961C11"/>
    <w:rsid w:val="00967157"/>
    <w:rsid w:val="00972197"/>
    <w:rsid w:val="009B0963"/>
    <w:rsid w:val="009C2C51"/>
    <w:rsid w:val="009C3407"/>
    <w:rsid w:val="009D2C53"/>
    <w:rsid w:val="009D4B29"/>
    <w:rsid w:val="009F5136"/>
    <w:rsid w:val="00A0385F"/>
    <w:rsid w:val="00A06204"/>
    <w:rsid w:val="00A15322"/>
    <w:rsid w:val="00A16B68"/>
    <w:rsid w:val="00A36BE6"/>
    <w:rsid w:val="00A53BF5"/>
    <w:rsid w:val="00A57639"/>
    <w:rsid w:val="00A63EE4"/>
    <w:rsid w:val="00AF4A8D"/>
    <w:rsid w:val="00B0267B"/>
    <w:rsid w:val="00B04BB3"/>
    <w:rsid w:val="00B1197D"/>
    <w:rsid w:val="00B12414"/>
    <w:rsid w:val="00B23CAF"/>
    <w:rsid w:val="00B31EED"/>
    <w:rsid w:val="00B50843"/>
    <w:rsid w:val="00B51047"/>
    <w:rsid w:val="00B560B3"/>
    <w:rsid w:val="00B57487"/>
    <w:rsid w:val="00B57704"/>
    <w:rsid w:val="00B6009C"/>
    <w:rsid w:val="00B655AA"/>
    <w:rsid w:val="00B66AD7"/>
    <w:rsid w:val="00BA3869"/>
    <w:rsid w:val="00BA4D8A"/>
    <w:rsid w:val="00BD776A"/>
    <w:rsid w:val="00BE36A9"/>
    <w:rsid w:val="00BE49CB"/>
    <w:rsid w:val="00C325AC"/>
    <w:rsid w:val="00C441FE"/>
    <w:rsid w:val="00C44A39"/>
    <w:rsid w:val="00C538A3"/>
    <w:rsid w:val="00C7628B"/>
    <w:rsid w:val="00C76995"/>
    <w:rsid w:val="00C800FF"/>
    <w:rsid w:val="00C84279"/>
    <w:rsid w:val="00C8785D"/>
    <w:rsid w:val="00CA4C52"/>
    <w:rsid w:val="00CB3FC3"/>
    <w:rsid w:val="00CB6296"/>
    <w:rsid w:val="00CC7050"/>
    <w:rsid w:val="00CC7D8C"/>
    <w:rsid w:val="00D169B8"/>
    <w:rsid w:val="00D26DC0"/>
    <w:rsid w:val="00D2791A"/>
    <w:rsid w:val="00D3444D"/>
    <w:rsid w:val="00D51338"/>
    <w:rsid w:val="00D63F08"/>
    <w:rsid w:val="00D80D71"/>
    <w:rsid w:val="00D817C3"/>
    <w:rsid w:val="00DA5F9B"/>
    <w:rsid w:val="00DB4934"/>
    <w:rsid w:val="00DC23DB"/>
    <w:rsid w:val="00DE7080"/>
    <w:rsid w:val="00DF09EE"/>
    <w:rsid w:val="00E03BAB"/>
    <w:rsid w:val="00E24541"/>
    <w:rsid w:val="00E2611A"/>
    <w:rsid w:val="00E41790"/>
    <w:rsid w:val="00E41BB2"/>
    <w:rsid w:val="00E4692B"/>
    <w:rsid w:val="00EA0A79"/>
    <w:rsid w:val="00EE407C"/>
    <w:rsid w:val="00F02EFF"/>
    <w:rsid w:val="00F04911"/>
    <w:rsid w:val="00F0706B"/>
    <w:rsid w:val="00F519EB"/>
    <w:rsid w:val="00F57A1B"/>
    <w:rsid w:val="00F64AF1"/>
    <w:rsid w:val="00F73C8C"/>
    <w:rsid w:val="00FB4E87"/>
    <w:rsid w:val="00FD178F"/>
    <w:rsid w:val="00FE44B2"/>
    <w:rsid w:val="07D0432A"/>
    <w:rsid w:val="08A06F02"/>
    <w:rsid w:val="0A617A61"/>
    <w:rsid w:val="120E3BC1"/>
    <w:rsid w:val="13C45FE7"/>
    <w:rsid w:val="146E2CB8"/>
    <w:rsid w:val="181D481C"/>
    <w:rsid w:val="1BE31EF1"/>
    <w:rsid w:val="205A6F90"/>
    <w:rsid w:val="21CD5F4F"/>
    <w:rsid w:val="23D8297B"/>
    <w:rsid w:val="23E06F90"/>
    <w:rsid w:val="26B14FA5"/>
    <w:rsid w:val="29CD4B39"/>
    <w:rsid w:val="2E3B50F1"/>
    <w:rsid w:val="33846ED4"/>
    <w:rsid w:val="35B005C2"/>
    <w:rsid w:val="487A46CC"/>
    <w:rsid w:val="4A5F3EC2"/>
    <w:rsid w:val="4E366893"/>
    <w:rsid w:val="5BC37154"/>
    <w:rsid w:val="5E5747A4"/>
    <w:rsid w:val="646F0EF7"/>
    <w:rsid w:val="67F31D90"/>
    <w:rsid w:val="6A9E2F4B"/>
    <w:rsid w:val="6C07486C"/>
    <w:rsid w:val="6D3C07FB"/>
    <w:rsid w:val="6D9711E3"/>
    <w:rsid w:val="6EF957F8"/>
    <w:rsid w:val="76E5364F"/>
    <w:rsid w:val="77F92962"/>
    <w:rsid w:val="7FD7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17"/>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styleId="14">
    <w:name w:val="Strong"/>
    <w:basedOn w:val="13"/>
    <w:qFormat/>
    <w:uiPriority w:val="22"/>
    <w:rPr>
      <w:b/>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标题 3 字符"/>
    <w:link w:val="4"/>
    <w:autoRedefine/>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7E755D-2625-4FDF-A4A5-268378C39980}">
  <ds:schemaRefs/>
</ds:datastoreItem>
</file>

<file path=docProps/app.xml><?xml version="1.0" encoding="utf-8"?>
<Properties xmlns="http://schemas.openxmlformats.org/officeDocument/2006/extended-properties" xmlns:vt="http://schemas.openxmlformats.org/officeDocument/2006/docPropsVTypes">
  <Template>Normal</Template>
  <Pages>46</Pages>
  <Words>12472</Words>
  <Characters>12847</Characters>
  <Lines>8</Lines>
  <Paragraphs>2</Paragraphs>
  <TotalTime>0</TotalTime>
  <ScaleCrop>false</ScaleCrop>
  <LinksUpToDate>false</LinksUpToDate>
  <CharactersWithSpaces>13336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2016-12-30T06:06:00Z</dcterms:created>
  <dc:creator>zjr</dc:creator>
  <cp:lastModifiedBy>张林香</cp:lastModifiedBy>
  <dcterms:modified xsi:type="dcterms:W3CDTF">2026-06-03T02:28:06Z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EC1FCF7D88424C32BADBAE24C0947DB9</vt:lpwstr>
  </property>
  <property fmtid="{D5CDD505-2E9C-101B-9397-08002B2CF9AE}" pid="4" name="KSOTemplateDocerSaveRecord">
    <vt:lpwstr>eyJoZGlkIjoiODYxODMyZmUwZTU1N2EyYjZhNzJhYzJhMzBjZjQ2YWMiLCJ1c2VySWQiOiIyODk1NTI0OTIifQ==</vt:lpwstr>
  </property>
</Properties>
</file>